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9C026" w14:textId="77777777" w:rsidR="0057366A" w:rsidRPr="00A63B80" w:rsidRDefault="0057366A" w:rsidP="0057366A">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79959EA8" wp14:editId="7BF49E19">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72620F41" wp14:editId="36F0194A">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32ED5084" w14:textId="77777777" w:rsidR="0057366A" w:rsidRPr="00A63B80" w:rsidRDefault="0057366A" w:rsidP="0057366A">
      <w:pPr>
        <w:jc w:val="center"/>
        <w:rPr>
          <w:rFonts w:ascii="Calibri" w:hAnsi="Calibri" w:cs="Calibri"/>
          <w:lang w:val="en-US"/>
        </w:rPr>
      </w:pPr>
    </w:p>
    <w:p w14:paraId="5536A235" w14:textId="77777777" w:rsidR="0057366A" w:rsidRPr="00E825BB" w:rsidRDefault="0057366A" w:rsidP="0057366A">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2BF9A552" w14:textId="77777777" w:rsidR="0057366A" w:rsidRPr="00E825BB" w:rsidRDefault="0057366A" w:rsidP="0057366A">
      <w:pPr>
        <w:jc w:val="center"/>
        <w:rPr>
          <w:rFonts w:ascii="Calibri" w:hAnsi="Calibri" w:cs="Calibri"/>
          <w:b/>
          <w:spacing w:val="80"/>
          <w:lang w:val="en-US"/>
        </w:rPr>
      </w:pPr>
      <w:r>
        <w:rPr>
          <w:rFonts w:ascii="Calibri" w:hAnsi="Calibri" w:cs="Calibri"/>
          <w:b/>
          <w:spacing w:val="80"/>
          <w:lang w:val="en-US"/>
        </w:rPr>
        <w:t>PRESS OFFICE</w:t>
      </w:r>
    </w:p>
    <w:p w14:paraId="2347FB01" w14:textId="77777777" w:rsidR="0057366A" w:rsidRPr="00E825BB" w:rsidRDefault="0057366A" w:rsidP="0057366A">
      <w:pPr>
        <w:spacing w:line="360" w:lineRule="auto"/>
        <w:jc w:val="center"/>
        <w:rPr>
          <w:rFonts w:ascii="Calibri" w:hAnsi="Calibri" w:cs="Calibri"/>
          <w:lang w:val="en-US"/>
        </w:rPr>
      </w:pPr>
    </w:p>
    <w:p w14:paraId="1B752264" w14:textId="77777777" w:rsidR="0057366A" w:rsidRDefault="0057366A" w:rsidP="0057366A">
      <w:pPr>
        <w:jc w:val="center"/>
        <w:rPr>
          <w:rFonts w:ascii="Calibri" w:hAnsi="Calibri" w:cs="Calibri"/>
          <w:lang w:val="pt-PT"/>
        </w:rPr>
      </w:pPr>
      <w:r>
        <w:rPr>
          <w:rFonts w:ascii="Calibri" w:hAnsi="Calibri" w:cs="Calibri"/>
          <w:lang w:val="en-US"/>
        </w:rPr>
        <w:t>ph</w:t>
      </w:r>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r w:rsidRPr="001C6C5B">
        <w:rPr>
          <w:rFonts w:ascii="Calibri" w:hAnsi="Calibri" w:cs="Calibri"/>
          <w:lang w:val="pt-PT"/>
        </w:rPr>
        <w:t>e-mail:</w:t>
      </w:r>
      <w:hyperlink r:id="rId8" w:history="1">
        <w:r w:rsidRPr="00BC5323">
          <w:rPr>
            <w:rStyle w:val="-"/>
            <w:rFonts w:ascii="Calibri" w:eastAsiaTheme="majorEastAsia" w:hAnsi="Calibri" w:cs="Calibri"/>
            <w:lang w:val="pt-PT"/>
          </w:rPr>
          <w:t>press@auth.gr</w:t>
        </w:r>
      </w:hyperlink>
    </w:p>
    <w:p w14:paraId="77B525AD" w14:textId="77777777" w:rsidR="0057366A" w:rsidRPr="007173CD" w:rsidRDefault="0057366A" w:rsidP="0057366A">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r>
        <w:rPr>
          <w:rFonts w:ascii="Calibri" w:hAnsi="Calibri" w:cs="Calibri"/>
          <w:lang w:val="en-US"/>
        </w:rPr>
        <w:t>Karatheodori</w:t>
      </w:r>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7B734565" w14:textId="77777777" w:rsidR="0057366A" w:rsidRPr="00E825BB" w:rsidRDefault="0057366A" w:rsidP="0057366A">
      <w:pPr>
        <w:jc w:val="center"/>
        <w:rPr>
          <w:rFonts w:ascii="Calibri" w:hAnsi="Calibri" w:cs="Calibri"/>
          <w:b/>
          <w:lang w:val="en-US"/>
        </w:rPr>
      </w:pPr>
      <w:r>
        <w:rPr>
          <w:rFonts w:ascii="Calibri" w:hAnsi="Calibri" w:cs="Calibri"/>
          <w:b/>
          <w:noProof/>
        </w:rPr>
        <w:drawing>
          <wp:inline distT="0" distB="0" distL="0" distR="0" wp14:anchorId="3406FC48" wp14:editId="0B092C2D">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79F081E7" wp14:editId="1AB466AB">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15D36964" wp14:editId="6A7EEECD">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103A3519" w14:textId="77777777" w:rsidR="0057366A" w:rsidRDefault="0057366A" w:rsidP="0057366A">
      <w:pPr>
        <w:rPr>
          <w:lang w:val="en-US"/>
        </w:rPr>
      </w:pPr>
    </w:p>
    <w:p w14:paraId="2413A7DF" w14:textId="52E9F904" w:rsidR="0057366A" w:rsidRPr="00E40FAD" w:rsidRDefault="00E40FAD" w:rsidP="0057366A">
      <w:pPr>
        <w:jc w:val="center"/>
        <w:rPr>
          <w:rFonts w:ascii="Calibri" w:hAnsi="Calibri" w:cs="Calibri"/>
          <w:b/>
          <w:bCs/>
          <w:sz w:val="28"/>
          <w:szCs w:val="28"/>
          <w:lang w:val="en-US"/>
        </w:rPr>
      </w:pPr>
      <w:r>
        <w:rPr>
          <w:rFonts w:ascii="Calibri" w:hAnsi="Calibri" w:cs="Calibri"/>
          <w:b/>
          <w:bCs/>
          <w:sz w:val="28"/>
          <w:szCs w:val="28"/>
          <w:lang w:val="en-US"/>
        </w:rPr>
        <w:t>ANNOUNCEMENT</w:t>
      </w:r>
    </w:p>
    <w:bookmarkEnd w:id="0"/>
    <w:p w14:paraId="2C182AA0" w14:textId="6B44104A" w:rsidR="00E40FAD" w:rsidRPr="00E40FAD" w:rsidRDefault="00E40FAD" w:rsidP="00E40FAD">
      <w:pPr>
        <w:rPr>
          <w:rFonts w:ascii="Calibri" w:hAnsi="Calibri" w:cs="Calibri"/>
          <w:b/>
          <w:bCs/>
          <w:lang w:val="en-US"/>
        </w:rPr>
      </w:pPr>
    </w:p>
    <w:p w14:paraId="3E66E5BC" w14:textId="77777777" w:rsidR="00E40FAD" w:rsidRPr="00E40FAD" w:rsidRDefault="00E40FAD" w:rsidP="00E40FAD">
      <w:pPr>
        <w:jc w:val="center"/>
        <w:rPr>
          <w:rFonts w:ascii="Calibri" w:hAnsi="Calibri" w:cs="Calibri"/>
          <w:b/>
          <w:bCs/>
          <w:sz w:val="28"/>
          <w:szCs w:val="28"/>
          <w:lang w:val="en-US"/>
        </w:rPr>
      </w:pPr>
      <w:r w:rsidRPr="00E40FAD">
        <w:rPr>
          <w:rFonts w:ascii="Calibri" w:hAnsi="Calibri" w:cs="Calibri"/>
          <w:b/>
          <w:bCs/>
          <w:sz w:val="28"/>
          <w:szCs w:val="28"/>
          <w:lang w:val="en-US"/>
        </w:rPr>
        <w:t>Studies at Aristotle University: Presentation for 11th- and 12th-Grade Students</w:t>
      </w:r>
    </w:p>
    <w:p w14:paraId="39DCC20B" w14:textId="77777777" w:rsidR="00E40FAD" w:rsidRPr="00E40FAD" w:rsidRDefault="00E40FAD" w:rsidP="00E40FAD">
      <w:pPr>
        <w:rPr>
          <w:rFonts w:ascii="Calibri" w:hAnsi="Calibri" w:cs="Calibri"/>
          <w:lang w:val="en-US"/>
        </w:rPr>
      </w:pPr>
    </w:p>
    <w:p w14:paraId="0C882455" w14:textId="77777777" w:rsidR="00E40FAD" w:rsidRPr="00E40FAD" w:rsidRDefault="00E40FAD" w:rsidP="00E40FAD">
      <w:pPr>
        <w:jc w:val="right"/>
        <w:rPr>
          <w:rFonts w:ascii="Calibri" w:hAnsi="Calibri" w:cs="Calibri"/>
          <w:lang w:val="en-US"/>
        </w:rPr>
      </w:pPr>
      <w:r w:rsidRPr="00E40FAD">
        <w:rPr>
          <w:rFonts w:ascii="Calibri" w:hAnsi="Calibri" w:cs="Calibri"/>
          <w:lang w:val="en-US"/>
        </w:rPr>
        <w:t>Thessaloniki, 5 February 2026</w:t>
      </w:r>
    </w:p>
    <w:p w14:paraId="3BDF6F2D" w14:textId="77777777" w:rsidR="00E40FAD" w:rsidRPr="00E40FAD" w:rsidRDefault="00E40FAD" w:rsidP="00E40FAD">
      <w:pPr>
        <w:rPr>
          <w:rFonts w:ascii="Calibri" w:hAnsi="Calibri" w:cs="Calibri"/>
          <w:lang w:val="en-US"/>
        </w:rPr>
      </w:pPr>
    </w:p>
    <w:p w14:paraId="5DE68BD9" w14:textId="4F45E55B" w:rsidR="00E40FAD" w:rsidRPr="00E40FAD" w:rsidRDefault="00E40FAD" w:rsidP="00E40FAD">
      <w:pPr>
        <w:jc w:val="both"/>
        <w:rPr>
          <w:rFonts w:ascii="Calibri" w:hAnsi="Calibri" w:cs="Calibri"/>
          <w:lang w:val="en-US"/>
        </w:rPr>
      </w:pPr>
      <w:r w:rsidRPr="00E40FAD">
        <w:rPr>
          <w:rFonts w:ascii="Calibri" w:hAnsi="Calibri" w:cs="Calibri"/>
          <w:lang w:val="en-US"/>
        </w:rPr>
        <w:t>The Office of Academic and Career Guidance of Aristotle University, in cooperation with the Regional Directorate of Primary and Secondary Education of Central Macedonia, is organizing a five-day event entitled “Studies at Aristotle University.” The event will take place online from Monday, 9 February to Friday, 13 February 2026, between 09:00 and 14:30.</w:t>
      </w:r>
    </w:p>
    <w:p w14:paraId="1DE3E1FF" w14:textId="77777777" w:rsidR="00E40FAD" w:rsidRPr="00E40FAD" w:rsidRDefault="00E40FAD" w:rsidP="00E40FAD">
      <w:pPr>
        <w:jc w:val="both"/>
        <w:rPr>
          <w:rFonts w:ascii="Calibri" w:hAnsi="Calibri" w:cs="Calibri"/>
          <w:lang w:val="en-US"/>
        </w:rPr>
      </w:pPr>
    </w:p>
    <w:p w14:paraId="708FDBCC" w14:textId="477CC101" w:rsidR="00E40FAD" w:rsidRDefault="00E40FAD" w:rsidP="00E40FAD">
      <w:pPr>
        <w:jc w:val="both"/>
        <w:rPr>
          <w:rFonts w:ascii="Calibri" w:hAnsi="Calibri" w:cs="Calibri"/>
          <w:lang w:val="en-US"/>
        </w:rPr>
      </w:pPr>
      <w:r w:rsidRPr="00E40FAD">
        <w:rPr>
          <w:rFonts w:ascii="Calibri" w:hAnsi="Calibri" w:cs="Calibri"/>
          <w:lang w:val="en-US"/>
        </w:rPr>
        <w:t>The event targets all 11th- and 12th-grade students of all types of upper secondary schools in Central Macedonia. Its aim is to provide timely and reliable information on the opportunities and prospects of higher education studies at Aristotle University of.</w:t>
      </w:r>
    </w:p>
    <w:p w14:paraId="22B04E8A" w14:textId="77777777" w:rsidR="00E40FAD" w:rsidRPr="00E40FAD" w:rsidRDefault="00E40FAD" w:rsidP="00E40FAD">
      <w:pPr>
        <w:jc w:val="both"/>
        <w:rPr>
          <w:rFonts w:ascii="Calibri" w:hAnsi="Calibri" w:cs="Calibri"/>
          <w:lang w:val="en-US"/>
        </w:rPr>
      </w:pPr>
    </w:p>
    <w:p w14:paraId="59F00463" w14:textId="09B9A544" w:rsidR="00E40FAD" w:rsidRDefault="00E40FAD" w:rsidP="00E40FAD">
      <w:pPr>
        <w:jc w:val="both"/>
        <w:rPr>
          <w:rFonts w:ascii="Calibri" w:hAnsi="Calibri" w:cs="Calibri"/>
          <w:lang w:val="en-US"/>
        </w:rPr>
      </w:pPr>
      <w:r w:rsidRPr="00E40FAD">
        <w:rPr>
          <w:rFonts w:ascii="Calibri" w:hAnsi="Calibri" w:cs="Calibri"/>
          <w:lang w:val="en-US"/>
        </w:rPr>
        <w:t xml:space="preserve">Faculty representatives (members of the academic staff) from all </w:t>
      </w:r>
      <w:r w:rsidR="00A112CC">
        <w:rPr>
          <w:rFonts w:ascii="Calibri" w:hAnsi="Calibri" w:cs="Calibri"/>
          <w:lang w:val="en-US"/>
        </w:rPr>
        <w:t>Schools</w:t>
      </w:r>
      <w:r w:rsidRPr="00E40FAD">
        <w:rPr>
          <w:rFonts w:ascii="Calibri" w:hAnsi="Calibri" w:cs="Calibri"/>
          <w:lang w:val="en-US"/>
        </w:rPr>
        <w:t xml:space="preserve"> and single-department Schools of Aristotle University will participate in the event. They will present each Department’s or School’s curriculum, the career prospects of its graduates, and their employment conditions in the labor market.</w:t>
      </w:r>
    </w:p>
    <w:p w14:paraId="07ACD3CC" w14:textId="77777777" w:rsidR="00E40FAD" w:rsidRPr="00E40FAD" w:rsidRDefault="00E40FAD" w:rsidP="00E40FAD">
      <w:pPr>
        <w:jc w:val="both"/>
        <w:rPr>
          <w:rFonts w:ascii="Calibri" w:hAnsi="Calibri" w:cs="Calibri"/>
          <w:lang w:val="en-US"/>
        </w:rPr>
      </w:pPr>
    </w:p>
    <w:p w14:paraId="67E53DBA" w14:textId="77777777" w:rsidR="00E40FAD" w:rsidRDefault="00E40FAD" w:rsidP="00E40FAD">
      <w:pPr>
        <w:jc w:val="both"/>
        <w:rPr>
          <w:rFonts w:ascii="Calibri" w:hAnsi="Calibri" w:cs="Calibri"/>
          <w:lang w:val="en-US"/>
        </w:rPr>
      </w:pPr>
      <w:r w:rsidRPr="00E40FAD">
        <w:rPr>
          <w:rFonts w:ascii="Calibri" w:hAnsi="Calibri" w:cs="Calibri"/>
          <w:lang w:val="en-US"/>
        </w:rPr>
        <w:t>11th- and 12th-grade students may attend the event in coordination with the teachers/counselors of the secondary schools participating in the organization.</w:t>
      </w:r>
    </w:p>
    <w:p w14:paraId="72A31BE0" w14:textId="77777777" w:rsidR="00E40FAD" w:rsidRPr="00E40FAD" w:rsidRDefault="00E40FAD" w:rsidP="00E40FAD">
      <w:pPr>
        <w:jc w:val="both"/>
        <w:rPr>
          <w:rFonts w:ascii="Calibri" w:hAnsi="Calibri" w:cs="Calibri"/>
          <w:lang w:val="en-US"/>
        </w:rPr>
      </w:pPr>
    </w:p>
    <w:p w14:paraId="1C31B84A" w14:textId="17D95E95" w:rsidR="0057366A" w:rsidRPr="00E40FAD" w:rsidRDefault="00E40FAD" w:rsidP="0057366A">
      <w:pPr>
        <w:rPr>
          <w:rFonts w:ascii="Calibri" w:hAnsi="Calibri" w:cs="Calibri"/>
          <w:lang w:val="en-US"/>
        </w:rPr>
      </w:pPr>
      <w:r w:rsidRPr="00E40FAD">
        <w:rPr>
          <w:rFonts w:ascii="Calibri" w:hAnsi="Calibri" w:cs="Calibri"/>
          <w:lang w:val="en-US"/>
        </w:rPr>
        <w:t>More information about the event and its online broadcast is available at the following link:</w:t>
      </w:r>
      <w:r w:rsidRPr="00E40FAD">
        <w:rPr>
          <w:rFonts w:ascii="Calibri" w:hAnsi="Calibri" w:cs="Calibri"/>
          <w:lang w:val="en-US"/>
        </w:rPr>
        <w:br/>
      </w:r>
      <w:hyperlink r:id="rId15" w:tgtFrame="_new" w:history="1">
        <w:r w:rsidRPr="00E40FAD">
          <w:rPr>
            <w:rStyle w:val="-"/>
            <w:rFonts w:ascii="Calibri" w:hAnsi="Calibri" w:cs="Calibri"/>
            <w:lang w:val="en-US"/>
          </w:rPr>
          <w:t>https://www.auth.gr/events/spoydes-sto-aristoteleio-panepistim-2-5/</w:t>
        </w:r>
      </w:hyperlink>
    </w:p>
    <w:p w14:paraId="04BA7A91" w14:textId="77777777" w:rsidR="0057366A" w:rsidRPr="00F97A01" w:rsidRDefault="0057366A" w:rsidP="0057366A">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0A46F4FE" w14:textId="18052140" w:rsidR="004E2929" w:rsidRPr="00E40FAD" w:rsidRDefault="0057366A">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sectPr w:rsidR="004E2929" w:rsidRPr="00E40FAD">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6DF36" w14:textId="77777777" w:rsidR="00802A6A" w:rsidRDefault="00802A6A" w:rsidP="00A30AEB">
      <w:r>
        <w:separator/>
      </w:r>
    </w:p>
  </w:endnote>
  <w:endnote w:type="continuationSeparator" w:id="0">
    <w:p w14:paraId="303E9FF9" w14:textId="77777777" w:rsidR="00802A6A" w:rsidRDefault="00802A6A" w:rsidP="00A30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39640"/>
      <w:docPartObj>
        <w:docPartGallery w:val="Page Numbers (Bottom of Page)"/>
        <w:docPartUnique/>
      </w:docPartObj>
    </w:sdtPr>
    <w:sdtContent>
      <w:p w14:paraId="1F0B5638" w14:textId="00641443" w:rsidR="00A30AEB" w:rsidRDefault="00A30AEB">
        <w:pPr>
          <w:pStyle w:val="ab"/>
          <w:jc w:val="center"/>
        </w:pPr>
        <w:r>
          <w:fldChar w:fldCharType="begin"/>
        </w:r>
        <w:r>
          <w:instrText>PAGE   \* MERGEFORMAT</w:instrText>
        </w:r>
        <w:r>
          <w:fldChar w:fldCharType="separate"/>
        </w:r>
        <w:r>
          <w:t>2</w:t>
        </w:r>
        <w:r>
          <w:fldChar w:fldCharType="end"/>
        </w:r>
      </w:p>
    </w:sdtContent>
  </w:sdt>
  <w:p w14:paraId="5EC17B75" w14:textId="77777777" w:rsidR="00A30AEB" w:rsidRDefault="00A30AE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6CAF" w14:textId="77777777" w:rsidR="00802A6A" w:rsidRDefault="00802A6A" w:rsidP="00A30AEB">
      <w:r>
        <w:separator/>
      </w:r>
    </w:p>
  </w:footnote>
  <w:footnote w:type="continuationSeparator" w:id="0">
    <w:p w14:paraId="670FA464" w14:textId="77777777" w:rsidR="00802A6A" w:rsidRDefault="00802A6A" w:rsidP="00A30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66A"/>
    <w:rsid w:val="004C0D63"/>
    <w:rsid w:val="004E2929"/>
    <w:rsid w:val="0057366A"/>
    <w:rsid w:val="00802A6A"/>
    <w:rsid w:val="00A112CC"/>
    <w:rsid w:val="00A30AEB"/>
    <w:rsid w:val="00E40FAD"/>
    <w:rsid w:val="00F436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1D28"/>
  <w15:chartTrackingRefBased/>
  <w15:docId w15:val="{BD44D906-3615-4EB0-BB55-8E8A4D13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6"/>
        <w:szCs w:val="26"/>
        <w:lang w:val="el-G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366A"/>
    <w:pPr>
      <w:spacing w:after="0" w:line="240" w:lineRule="auto"/>
    </w:pPr>
    <w:rPr>
      <w:rFonts w:ascii="Times New Roman" w:eastAsia="Times New Roman" w:hAnsi="Times New Roman" w:cs="Times New Roman"/>
      <w:sz w:val="24"/>
      <w:szCs w:val="24"/>
      <w:lang w:eastAsia="el-GR"/>
      <w14:ligatures w14:val="standardContextual"/>
    </w:rPr>
  </w:style>
  <w:style w:type="paragraph" w:styleId="1">
    <w:name w:val="heading 1"/>
    <w:basedOn w:val="a"/>
    <w:next w:val="a"/>
    <w:link w:val="1Char"/>
    <w:uiPriority w:val="9"/>
    <w:qFormat/>
    <w:rsid w:val="00573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73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7366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57366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57366A"/>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57366A"/>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57366A"/>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57366A"/>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57366A"/>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7366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7366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7366A"/>
    <w:rPr>
      <w:rFonts w:asciiTheme="minorHAnsi" w:eastAsiaTheme="majorEastAsia" w:hAnsiTheme="minorHAnsi" w:cstheme="majorBidi"/>
      <w:color w:val="0F4761" w:themeColor="accent1" w:themeShade="BF"/>
      <w:sz w:val="28"/>
      <w:szCs w:val="28"/>
    </w:rPr>
  </w:style>
  <w:style w:type="character" w:customStyle="1" w:styleId="4Char">
    <w:name w:val="Επικεφαλίδα 4 Char"/>
    <w:basedOn w:val="a0"/>
    <w:link w:val="4"/>
    <w:uiPriority w:val="9"/>
    <w:semiHidden/>
    <w:rsid w:val="0057366A"/>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57366A"/>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57366A"/>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57366A"/>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57366A"/>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57366A"/>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57366A"/>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7366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7366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57366A"/>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57366A"/>
    <w:pPr>
      <w:spacing w:before="160"/>
      <w:jc w:val="center"/>
    </w:pPr>
    <w:rPr>
      <w:i/>
      <w:iCs/>
      <w:color w:val="404040" w:themeColor="text1" w:themeTint="BF"/>
    </w:rPr>
  </w:style>
  <w:style w:type="character" w:customStyle="1" w:styleId="Char1">
    <w:name w:val="Απόσπασμα Char"/>
    <w:basedOn w:val="a0"/>
    <w:link w:val="a5"/>
    <w:uiPriority w:val="29"/>
    <w:rsid w:val="0057366A"/>
    <w:rPr>
      <w:i/>
      <w:iCs/>
      <w:color w:val="404040" w:themeColor="text1" w:themeTint="BF"/>
    </w:rPr>
  </w:style>
  <w:style w:type="paragraph" w:styleId="a6">
    <w:name w:val="List Paragraph"/>
    <w:basedOn w:val="a"/>
    <w:uiPriority w:val="34"/>
    <w:qFormat/>
    <w:rsid w:val="0057366A"/>
    <w:pPr>
      <w:ind w:left="720"/>
      <w:contextualSpacing/>
    </w:pPr>
  </w:style>
  <w:style w:type="character" w:styleId="a7">
    <w:name w:val="Intense Emphasis"/>
    <w:basedOn w:val="a0"/>
    <w:uiPriority w:val="21"/>
    <w:qFormat/>
    <w:rsid w:val="0057366A"/>
    <w:rPr>
      <w:i/>
      <w:iCs/>
      <w:color w:val="0F4761" w:themeColor="accent1" w:themeShade="BF"/>
    </w:rPr>
  </w:style>
  <w:style w:type="paragraph" w:styleId="a8">
    <w:name w:val="Intense Quote"/>
    <w:basedOn w:val="a"/>
    <w:next w:val="a"/>
    <w:link w:val="Char2"/>
    <w:uiPriority w:val="30"/>
    <w:qFormat/>
    <w:rsid w:val="00573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7366A"/>
    <w:rPr>
      <w:i/>
      <w:iCs/>
      <w:color w:val="0F4761" w:themeColor="accent1" w:themeShade="BF"/>
    </w:rPr>
  </w:style>
  <w:style w:type="character" w:styleId="a9">
    <w:name w:val="Intense Reference"/>
    <w:basedOn w:val="a0"/>
    <w:uiPriority w:val="32"/>
    <w:qFormat/>
    <w:rsid w:val="0057366A"/>
    <w:rPr>
      <w:b/>
      <w:bCs/>
      <w:smallCaps/>
      <w:color w:val="0F4761" w:themeColor="accent1" w:themeShade="BF"/>
      <w:spacing w:val="5"/>
    </w:rPr>
  </w:style>
  <w:style w:type="character" w:styleId="-">
    <w:name w:val="Hyperlink"/>
    <w:rsid w:val="0057366A"/>
    <w:rPr>
      <w:color w:val="0000FF"/>
      <w:u w:val="single"/>
    </w:rPr>
  </w:style>
  <w:style w:type="paragraph" w:styleId="aa">
    <w:name w:val="header"/>
    <w:basedOn w:val="a"/>
    <w:link w:val="Char3"/>
    <w:uiPriority w:val="99"/>
    <w:unhideWhenUsed/>
    <w:rsid w:val="00A30AEB"/>
    <w:pPr>
      <w:tabs>
        <w:tab w:val="center" w:pos="4153"/>
        <w:tab w:val="right" w:pos="8306"/>
      </w:tabs>
    </w:pPr>
  </w:style>
  <w:style w:type="character" w:customStyle="1" w:styleId="Char3">
    <w:name w:val="Κεφαλίδα Char"/>
    <w:basedOn w:val="a0"/>
    <w:link w:val="aa"/>
    <w:uiPriority w:val="99"/>
    <w:rsid w:val="00A30AEB"/>
    <w:rPr>
      <w:rFonts w:ascii="Times New Roman" w:eastAsia="Times New Roman" w:hAnsi="Times New Roman" w:cs="Times New Roman"/>
      <w:sz w:val="24"/>
      <w:szCs w:val="24"/>
      <w:lang w:eastAsia="el-GR"/>
      <w14:ligatures w14:val="standardContextual"/>
    </w:rPr>
  </w:style>
  <w:style w:type="paragraph" w:styleId="ab">
    <w:name w:val="footer"/>
    <w:basedOn w:val="a"/>
    <w:link w:val="Char4"/>
    <w:uiPriority w:val="99"/>
    <w:unhideWhenUsed/>
    <w:rsid w:val="00A30AEB"/>
    <w:pPr>
      <w:tabs>
        <w:tab w:val="center" w:pos="4153"/>
        <w:tab w:val="right" w:pos="8306"/>
      </w:tabs>
    </w:pPr>
  </w:style>
  <w:style w:type="character" w:customStyle="1" w:styleId="Char4">
    <w:name w:val="Υποσέλιδο Char"/>
    <w:basedOn w:val="a0"/>
    <w:link w:val="ab"/>
    <w:uiPriority w:val="99"/>
    <w:rsid w:val="00A30AEB"/>
    <w:rPr>
      <w:rFonts w:ascii="Times New Roman" w:eastAsia="Times New Roman" w:hAnsi="Times New Roman" w:cs="Times New Roman"/>
      <w:sz w:val="24"/>
      <w:szCs w:val="24"/>
      <w:lang w:eastAsia="el-GR"/>
      <w14:ligatures w14:val="standardContextual"/>
    </w:rPr>
  </w:style>
  <w:style w:type="character" w:styleId="ac">
    <w:name w:val="Unresolved Mention"/>
    <w:basedOn w:val="a0"/>
    <w:uiPriority w:val="99"/>
    <w:semiHidden/>
    <w:unhideWhenUsed/>
    <w:rsid w:val="00E40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hyperlink" Target="https://www.auth.gr/events/spoydes-sto-aristoteleio-panepistim-2-5/" TargetMode="External"/><Relationship Id="rId10" Type="http://schemas.openxmlformats.org/officeDocument/2006/relationships/hyperlink" Target="https://www.facebook.com/Aristoteleio/?ref=bookmarks"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318</Words>
  <Characters>1721</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Alexandra P.</cp:lastModifiedBy>
  <cp:revision>4</cp:revision>
  <dcterms:created xsi:type="dcterms:W3CDTF">2026-02-05T11:02:00Z</dcterms:created>
  <dcterms:modified xsi:type="dcterms:W3CDTF">2026-02-05T11:08:00Z</dcterms:modified>
</cp:coreProperties>
</file>