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08DA" w14:textId="77777777" w:rsidR="008475B3" w:rsidRPr="00A63B80" w:rsidRDefault="008475B3" w:rsidP="008475B3">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3EA6A93F" wp14:editId="1AB7A790">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12A3F257" wp14:editId="3694C1D5">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318255CF" w14:textId="77777777" w:rsidR="008475B3" w:rsidRPr="00A63B80" w:rsidRDefault="008475B3" w:rsidP="008475B3">
      <w:pPr>
        <w:jc w:val="center"/>
        <w:rPr>
          <w:rFonts w:ascii="Calibri" w:hAnsi="Calibri" w:cs="Calibri"/>
          <w:lang w:val="en-US"/>
        </w:rPr>
      </w:pPr>
    </w:p>
    <w:p w14:paraId="7022AC08" w14:textId="77777777" w:rsidR="008475B3" w:rsidRPr="00E825BB" w:rsidRDefault="008475B3" w:rsidP="008475B3">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7D2E93D5" w14:textId="77777777" w:rsidR="008475B3" w:rsidRPr="00E825BB" w:rsidRDefault="008475B3" w:rsidP="008475B3">
      <w:pPr>
        <w:jc w:val="center"/>
        <w:rPr>
          <w:rFonts w:ascii="Calibri" w:hAnsi="Calibri" w:cs="Calibri"/>
          <w:b/>
          <w:spacing w:val="80"/>
          <w:lang w:val="en-US"/>
        </w:rPr>
      </w:pPr>
      <w:r>
        <w:rPr>
          <w:rFonts w:ascii="Calibri" w:hAnsi="Calibri" w:cs="Calibri"/>
          <w:b/>
          <w:spacing w:val="80"/>
          <w:lang w:val="en-US"/>
        </w:rPr>
        <w:t>PRESS OFFICE</w:t>
      </w:r>
    </w:p>
    <w:p w14:paraId="7EEA45FD" w14:textId="77777777" w:rsidR="008475B3" w:rsidRPr="00E825BB" w:rsidRDefault="008475B3" w:rsidP="008475B3">
      <w:pPr>
        <w:spacing w:line="360" w:lineRule="auto"/>
        <w:jc w:val="center"/>
        <w:rPr>
          <w:rFonts w:ascii="Calibri" w:hAnsi="Calibri" w:cs="Calibri"/>
          <w:lang w:val="en-US"/>
        </w:rPr>
      </w:pPr>
    </w:p>
    <w:p w14:paraId="7C8C0599" w14:textId="77777777" w:rsidR="008475B3" w:rsidRDefault="008475B3" w:rsidP="008475B3">
      <w:pPr>
        <w:jc w:val="center"/>
        <w:rPr>
          <w:rFonts w:ascii="Calibri" w:hAnsi="Calibri" w:cs="Calibri"/>
          <w:lang w:val="pt-PT"/>
        </w:rPr>
      </w:pPr>
      <w:proofErr w:type="spellStart"/>
      <w:r>
        <w:rPr>
          <w:rFonts w:ascii="Calibri" w:hAnsi="Calibri" w:cs="Calibri"/>
          <w:lang w:val="en-US"/>
        </w:rPr>
        <w:t>ph</w:t>
      </w:r>
      <w:proofErr w:type="spellEnd"/>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proofErr w:type="gramStart"/>
      <w:r w:rsidRPr="001C6C5B">
        <w:rPr>
          <w:rFonts w:ascii="Calibri" w:hAnsi="Calibri" w:cs="Calibri"/>
          <w:lang w:val="pt-PT"/>
        </w:rPr>
        <w:t>e-mail</w:t>
      </w:r>
      <w:proofErr w:type="gramEnd"/>
      <w:r w:rsidRPr="001C6C5B">
        <w:rPr>
          <w:rFonts w:ascii="Calibri" w:hAnsi="Calibri" w:cs="Calibri"/>
          <w:lang w:val="pt-PT"/>
        </w:rPr>
        <w:t>:</w:t>
      </w:r>
      <w:hyperlink r:id="rId6" w:history="1">
        <w:r w:rsidRPr="00BC5323">
          <w:rPr>
            <w:rStyle w:val="-"/>
            <w:rFonts w:ascii="Calibri" w:eastAsiaTheme="majorEastAsia" w:hAnsi="Calibri" w:cs="Calibri"/>
            <w:lang w:val="pt-PT"/>
          </w:rPr>
          <w:t>press@auth.gr</w:t>
        </w:r>
      </w:hyperlink>
    </w:p>
    <w:p w14:paraId="22BFC72E" w14:textId="77777777" w:rsidR="008475B3" w:rsidRPr="007173CD" w:rsidRDefault="008475B3" w:rsidP="008475B3">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proofErr w:type="spellStart"/>
      <w:r>
        <w:rPr>
          <w:rFonts w:ascii="Calibri" w:hAnsi="Calibri" w:cs="Calibri"/>
          <w:lang w:val="en-US"/>
        </w:rPr>
        <w:t>Karatheodori</w:t>
      </w:r>
      <w:proofErr w:type="spellEnd"/>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3248E848" w14:textId="77777777" w:rsidR="008475B3" w:rsidRPr="00E825BB" w:rsidRDefault="008475B3" w:rsidP="008475B3">
      <w:pPr>
        <w:jc w:val="center"/>
        <w:rPr>
          <w:rFonts w:ascii="Calibri" w:hAnsi="Calibri" w:cs="Calibri"/>
          <w:b/>
          <w:lang w:val="en-US"/>
        </w:rPr>
      </w:pPr>
      <w:r>
        <w:rPr>
          <w:rFonts w:ascii="Calibri" w:hAnsi="Calibri" w:cs="Calibri"/>
          <w:b/>
          <w:noProof/>
        </w:rPr>
        <w:drawing>
          <wp:inline distT="0" distB="0" distL="0" distR="0" wp14:anchorId="03DCD423" wp14:editId="49C2E854">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8"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5557BF66" wp14:editId="22568093">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0"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6B8F5D0B" wp14:editId="75F1606F">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2"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3203F151" w14:textId="77777777" w:rsidR="008475B3" w:rsidRDefault="008475B3" w:rsidP="008475B3">
      <w:pPr>
        <w:rPr>
          <w:lang w:val="en-US"/>
        </w:rPr>
      </w:pPr>
    </w:p>
    <w:p w14:paraId="5C4D7E20" w14:textId="77777777" w:rsidR="008475B3" w:rsidRPr="008475B3" w:rsidRDefault="008475B3" w:rsidP="008475B3">
      <w:pPr>
        <w:jc w:val="center"/>
        <w:rPr>
          <w:rFonts w:ascii="Calibri" w:hAnsi="Calibri" w:cs="Calibri"/>
          <w:b/>
          <w:bCs/>
          <w:sz w:val="28"/>
          <w:szCs w:val="28"/>
          <w:lang w:val="en-US"/>
        </w:rPr>
      </w:pPr>
      <w:r w:rsidRPr="008475B3">
        <w:rPr>
          <w:rFonts w:ascii="Calibri" w:hAnsi="Calibri" w:cs="Calibri"/>
          <w:b/>
          <w:bCs/>
          <w:sz w:val="28"/>
          <w:szCs w:val="28"/>
          <w:lang w:val="en-US"/>
        </w:rPr>
        <w:t>PRESS RELEASE</w:t>
      </w:r>
    </w:p>
    <w:bookmarkEnd w:id="0"/>
    <w:p w14:paraId="23EC7954" w14:textId="77777777" w:rsidR="008475B3" w:rsidRPr="008475B3" w:rsidRDefault="008475B3" w:rsidP="008475B3">
      <w:pPr>
        <w:rPr>
          <w:rFonts w:ascii="Calibri" w:hAnsi="Calibri" w:cs="Calibri"/>
          <w:lang w:val="en-US"/>
        </w:rPr>
      </w:pPr>
    </w:p>
    <w:p w14:paraId="16129066" w14:textId="77777777" w:rsidR="008475B3" w:rsidRPr="008475B3" w:rsidRDefault="008475B3" w:rsidP="008475B3">
      <w:pPr>
        <w:jc w:val="center"/>
        <w:rPr>
          <w:rFonts w:ascii="Calibri" w:hAnsi="Calibri" w:cs="Calibri"/>
          <w:sz w:val="28"/>
          <w:szCs w:val="28"/>
          <w:lang w:val="en-US"/>
        </w:rPr>
      </w:pPr>
      <w:r w:rsidRPr="008475B3">
        <w:rPr>
          <w:rFonts w:ascii="Calibri" w:hAnsi="Calibri" w:cs="Calibri"/>
          <w:b/>
          <w:bCs/>
          <w:sz w:val="28"/>
          <w:szCs w:val="28"/>
          <w:lang w:val="en-US"/>
        </w:rPr>
        <w:t>International Conference on Contemporary Trends in Classical Philology at Aristotle University</w:t>
      </w:r>
    </w:p>
    <w:p w14:paraId="35D07002" w14:textId="77777777" w:rsidR="008475B3" w:rsidRDefault="008475B3" w:rsidP="008475B3">
      <w:pPr>
        <w:rPr>
          <w:rFonts w:ascii="Calibri" w:hAnsi="Calibri" w:cs="Calibri"/>
          <w:lang w:val="en-US"/>
        </w:rPr>
      </w:pPr>
    </w:p>
    <w:p w14:paraId="613A5658" w14:textId="312A10BA" w:rsidR="008475B3" w:rsidRPr="008475B3" w:rsidRDefault="008475B3" w:rsidP="008475B3">
      <w:pPr>
        <w:jc w:val="right"/>
        <w:rPr>
          <w:rFonts w:ascii="Calibri" w:hAnsi="Calibri" w:cs="Calibri"/>
          <w:lang w:val="en-US"/>
        </w:rPr>
      </w:pPr>
      <w:r w:rsidRPr="008475B3">
        <w:rPr>
          <w:rFonts w:ascii="Calibri" w:hAnsi="Calibri" w:cs="Calibri"/>
          <w:lang w:val="en-US"/>
        </w:rPr>
        <w:t>Thessaloniki, 11/5/2026</w:t>
      </w:r>
    </w:p>
    <w:p w14:paraId="171BBC62" w14:textId="77777777" w:rsidR="008475B3" w:rsidRDefault="008475B3" w:rsidP="008475B3">
      <w:pPr>
        <w:rPr>
          <w:rFonts w:ascii="Calibri" w:hAnsi="Calibri" w:cs="Calibri"/>
          <w:lang w:val="en-US"/>
        </w:rPr>
      </w:pPr>
    </w:p>
    <w:p w14:paraId="160F5E24" w14:textId="1865DEA9" w:rsidR="008475B3" w:rsidRDefault="008475B3" w:rsidP="008475B3">
      <w:pPr>
        <w:jc w:val="both"/>
        <w:rPr>
          <w:rFonts w:ascii="Calibri" w:hAnsi="Calibri" w:cs="Calibri"/>
          <w:lang w:val="en-US"/>
        </w:rPr>
      </w:pPr>
      <w:r w:rsidRPr="008475B3">
        <w:rPr>
          <w:rFonts w:ascii="Calibri" w:hAnsi="Calibri" w:cs="Calibri"/>
          <w:lang w:val="en-US"/>
        </w:rPr>
        <w:t>The Division of Classical Studies of the School of Philology at Aristotle University, in collaboration with the University of Amsterdam, is organizing the 20th International Conference entitled “Contemporary Trends in Classical Philology.”</w:t>
      </w:r>
    </w:p>
    <w:p w14:paraId="2B70F1A3" w14:textId="77777777" w:rsidR="008475B3" w:rsidRPr="008475B3" w:rsidRDefault="008475B3" w:rsidP="008475B3">
      <w:pPr>
        <w:jc w:val="both"/>
        <w:rPr>
          <w:rFonts w:ascii="Calibri" w:hAnsi="Calibri" w:cs="Calibri"/>
          <w:lang w:val="en-US"/>
        </w:rPr>
      </w:pPr>
    </w:p>
    <w:p w14:paraId="669B3B54" w14:textId="77777777" w:rsidR="008475B3" w:rsidRDefault="008475B3" w:rsidP="008475B3">
      <w:pPr>
        <w:jc w:val="both"/>
        <w:rPr>
          <w:rFonts w:ascii="Calibri" w:hAnsi="Calibri" w:cs="Calibri"/>
          <w:lang w:val="en-US"/>
        </w:rPr>
      </w:pPr>
      <w:r w:rsidRPr="008475B3">
        <w:rPr>
          <w:rFonts w:ascii="Calibri" w:hAnsi="Calibri" w:cs="Calibri"/>
          <w:lang w:val="en-US"/>
        </w:rPr>
        <w:t>The Conference will take place within the framework of the Aristotle Innovation Forum, from Thursday 21 to Saturday 23 May 2026, at KEDEA, with the participation of 20 scholars from various fields of Classical Studies. The opening session will be held on Thursday, 21 May 2026, at 17:00, at KEDEA.</w:t>
      </w:r>
    </w:p>
    <w:p w14:paraId="4B39E037" w14:textId="77777777" w:rsidR="008475B3" w:rsidRPr="008475B3" w:rsidRDefault="008475B3" w:rsidP="008475B3">
      <w:pPr>
        <w:jc w:val="both"/>
        <w:rPr>
          <w:rFonts w:ascii="Calibri" w:hAnsi="Calibri" w:cs="Calibri"/>
          <w:lang w:val="en-US"/>
        </w:rPr>
      </w:pPr>
    </w:p>
    <w:p w14:paraId="6C4004D1" w14:textId="77777777" w:rsidR="008475B3" w:rsidRDefault="008475B3" w:rsidP="008475B3">
      <w:pPr>
        <w:jc w:val="both"/>
        <w:rPr>
          <w:rFonts w:ascii="Calibri" w:hAnsi="Calibri" w:cs="Calibri"/>
          <w:lang w:val="en-US"/>
        </w:rPr>
      </w:pPr>
      <w:r w:rsidRPr="008475B3">
        <w:rPr>
          <w:rFonts w:ascii="Calibri" w:hAnsi="Calibri" w:cs="Calibri"/>
          <w:lang w:val="en-US"/>
        </w:rPr>
        <w:t xml:space="preserve">According to the organizers, the conference presentations aim to analyze the structure of the literary subgenre, genealogical networks, national perspectives, and evolving receptions by leading scholars and authors. </w:t>
      </w:r>
      <w:proofErr w:type="gramStart"/>
      <w:r w:rsidRPr="008475B3">
        <w:rPr>
          <w:rFonts w:ascii="Calibri" w:hAnsi="Calibri" w:cs="Calibri"/>
          <w:lang w:val="en-US"/>
        </w:rPr>
        <w:t>Particular emphasis</w:t>
      </w:r>
      <w:proofErr w:type="gramEnd"/>
      <w:r w:rsidRPr="008475B3">
        <w:rPr>
          <w:rFonts w:ascii="Calibri" w:hAnsi="Calibri" w:cs="Calibri"/>
          <w:lang w:val="en-US"/>
        </w:rPr>
        <w:t xml:space="preserve"> will be placed on paratextual elements such as titles, introductions, footnotes, and tables of contents.</w:t>
      </w:r>
    </w:p>
    <w:p w14:paraId="00E20481" w14:textId="77777777" w:rsidR="008475B3" w:rsidRPr="008475B3" w:rsidRDefault="008475B3" w:rsidP="008475B3">
      <w:pPr>
        <w:jc w:val="both"/>
        <w:rPr>
          <w:rFonts w:ascii="Calibri" w:hAnsi="Calibri" w:cs="Calibri"/>
          <w:lang w:val="en-US"/>
        </w:rPr>
      </w:pPr>
    </w:p>
    <w:p w14:paraId="6F05B711" w14:textId="77777777" w:rsidR="008475B3" w:rsidRDefault="008475B3" w:rsidP="008475B3">
      <w:pPr>
        <w:jc w:val="both"/>
        <w:rPr>
          <w:rFonts w:ascii="Calibri" w:hAnsi="Calibri" w:cs="Calibri"/>
          <w:lang w:val="en-US"/>
        </w:rPr>
      </w:pPr>
      <w:r w:rsidRPr="008475B3">
        <w:rPr>
          <w:rFonts w:ascii="Calibri" w:hAnsi="Calibri" w:cs="Calibri"/>
          <w:lang w:val="en-US"/>
        </w:rPr>
        <w:t>Distinguished scholars internationally recognized for their contribution to Classical Philology and the humanities will participate as speakers at the Conference, including Professor Irene de Jong of the University of Amsterdam, Professor Richard Hunter of the University of Cambridge, Professor James I. Porter of the University of California, Berkeley, Professor Constanze Guthenke of the University of Oxford, and Professor Judith E. Kalb of the University of South Carolina, among others.</w:t>
      </w:r>
    </w:p>
    <w:p w14:paraId="417B4599" w14:textId="77777777" w:rsidR="008475B3" w:rsidRPr="008475B3" w:rsidRDefault="008475B3" w:rsidP="008475B3">
      <w:pPr>
        <w:jc w:val="both"/>
        <w:rPr>
          <w:rFonts w:ascii="Calibri" w:hAnsi="Calibri" w:cs="Calibri"/>
          <w:lang w:val="en-US"/>
        </w:rPr>
      </w:pPr>
    </w:p>
    <w:p w14:paraId="494CEBCE" w14:textId="77777777" w:rsidR="008475B3" w:rsidRPr="008475B3" w:rsidRDefault="008475B3" w:rsidP="008475B3">
      <w:pPr>
        <w:jc w:val="both"/>
        <w:rPr>
          <w:rFonts w:ascii="Calibri" w:hAnsi="Calibri" w:cs="Calibri"/>
          <w:lang w:val="en-US"/>
        </w:rPr>
      </w:pPr>
      <w:r w:rsidRPr="008475B3">
        <w:rPr>
          <w:rFonts w:ascii="Calibri" w:hAnsi="Calibri" w:cs="Calibri"/>
          <w:lang w:val="en-US"/>
        </w:rPr>
        <w:t xml:space="preserve">Welcome addresses will be delivered by the President of the School of Philology at Aristotle University, Professor Ioanna Karamanou, the Emeritus Professor of the School of Philology at Aristotle University Antonios </w:t>
      </w:r>
      <w:proofErr w:type="spellStart"/>
      <w:r w:rsidRPr="008475B3">
        <w:rPr>
          <w:rFonts w:ascii="Calibri" w:hAnsi="Calibri" w:cs="Calibri"/>
          <w:lang w:val="en-US"/>
        </w:rPr>
        <w:t>Rengakos</w:t>
      </w:r>
      <w:proofErr w:type="spellEnd"/>
      <w:r w:rsidRPr="008475B3">
        <w:rPr>
          <w:rFonts w:ascii="Calibri" w:hAnsi="Calibri" w:cs="Calibri"/>
          <w:lang w:val="en-US"/>
        </w:rPr>
        <w:t>, among others.</w:t>
      </w:r>
    </w:p>
    <w:p w14:paraId="26FF1594" w14:textId="77777777" w:rsidR="008475B3" w:rsidRPr="008475B3" w:rsidRDefault="008475B3" w:rsidP="008475B3">
      <w:pPr>
        <w:jc w:val="both"/>
        <w:rPr>
          <w:rFonts w:ascii="Calibri" w:hAnsi="Calibri" w:cs="Calibri"/>
          <w:lang w:val="en-US"/>
        </w:rPr>
      </w:pPr>
      <w:r w:rsidRPr="008475B3">
        <w:rPr>
          <w:rFonts w:ascii="Calibri" w:hAnsi="Calibri" w:cs="Calibri"/>
          <w:lang w:val="en-US"/>
        </w:rPr>
        <w:lastRenderedPageBreak/>
        <w:t>Professor Irene de Jong, Professor Stavros Frangoulidis of the School of Philology at Aristotle University, and Emeritus Professor Antonios Rengakos of the School of Philology are responsible for organizing and coordinating the Conference.</w:t>
      </w:r>
    </w:p>
    <w:p w14:paraId="3BFDEAC3" w14:textId="77777777" w:rsidR="008475B3" w:rsidRDefault="008475B3" w:rsidP="008475B3">
      <w:pPr>
        <w:jc w:val="both"/>
        <w:rPr>
          <w:rFonts w:ascii="Calibri" w:hAnsi="Calibri" w:cs="Calibri"/>
          <w:lang w:val="en-US"/>
        </w:rPr>
      </w:pPr>
    </w:p>
    <w:p w14:paraId="22EB9D25" w14:textId="2630DF94" w:rsidR="008475B3" w:rsidRDefault="008475B3" w:rsidP="008475B3">
      <w:pPr>
        <w:jc w:val="both"/>
        <w:rPr>
          <w:rFonts w:ascii="Calibri" w:hAnsi="Calibri" w:cs="Calibri"/>
          <w:lang w:val="en-US"/>
        </w:rPr>
      </w:pPr>
      <w:r w:rsidRPr="008475B3">
        <w:rPr>
          <w:rFonts w:ascii="Calibri" w:hAnsi="Calibri" w:cs="Calibri"/>
          <w:lang w:val="en-US"/>
        </w:rPr>
        <w:t xml:space="preserve">The conference theme focuses on the history of literary historiographies of ancient Greek literature. According to the organizers, references to chronological subdivisions of the literary history of Greek letters already appeared in antiquity, while Alexandrian philologists had established literary canons. However, the emergence of the history of Greek literature as an autonomous subgenre took place in Europe during the 19th century. Under the influence of nationalism, scholars of the period began compiling national literary histories, while also turning their attention to ancient Greek and Latin literature, which were widely taught and perceived as a shared European cultural heritage. One of the earliest examples of this trend is Friedrich von Schlegel’s work </w:t>
      </w:r>
      <w:proofErr w:type="spellStart"/>
      <w:r w:rsidRPr="008475B3">
        <w:rPr>
          <w:rFonts w:ascii="Calibri" w:hAnsi="Calibri" w:cs="Calibri"/>
          <w:i/>
          <w:iCs/>
          <w:lang w:val="en-US"/>
        </w:rPr>
        <w:t>Geschichte</w:t>
      </w:r>
      <w:proofErr w:type="spellEnd"/>
      <w:r w:rsidRPr="008475B3">
        <w:rPr>
          <w:rFonts w:ascii="Calibri" w:hAnsi="Calibri" w:cs="Calibri"/>
          <w:i/>
          <w:iCs/>
          <w:lang w:val="en-US"/>
        </w:rPr>
        <w:t xml:space="preserve"> der </w:t>
      </w:r>
      <w:proofErr w:type="spellStart"/>
      <w:r w:rsidRPr="008475B3">
        <w:rPr>
          <w:rFonts w:ascii="Calibri" w:hAnsi="Calibri" w:cs="Calibri"/>
          <w:i/>
          <w:iCs/>
          <w:lang w:val="en-US"/>
        </w:rPr>
        <w:t>Poesie</w:t>
      </w:r>
      <w:proofErr w:type="spellEnd"/>
      <w:r w:rsidRPr="008475B3">
        <w:rPr>
          <w:rFonts w:ascii="Calibri" w:hAnsi="Calibri" w:cs="Calibri"/>
          <w:i/>
          <w:iCs/>
          <w:lang w:val="en-US"/>
        </w:rPr>
        <w:t xml:space="preserve"> der Griechen und Römer</w:t>
      </w:r>
      <w:r w:rsidRPr="008475B3">
        <w:rPr>
          <w:rFonts w:ascii="Calibri" w:hAnsi="Calibri" w:cs="Calibri"/>
          <w:lang w:val="en-US"/>
        </w:rPr>
        <w:t xml:space="preserve"> (1798).</w:t>
      </w:r>
    </w:p>
    <w:p w14:paraId="2CC53FE4" w14:textId="77777777" w:rsidR="008475B3" w:rsidRPr="008475B3" w:rsidRDefault="008475B3" w:rsidP="008475B3">
      <w:pPr>
        <w:jc w:val="both"/>
        <w:rPr>
          <w:rFonts w:ascii="Calibri" w:hAnsi="Calibri" w:cs="Calibri"/>
          <w:lang w:val="en-US"/>
        </w:rPr>
      </w:pPr>
    </w:p>
    <w:p w14:paraId="43F847C4" w14:textId="77777777" w:rsidR="008475B3" w:rsidRDefault="008475B3" w:rsidP="008475B3">
      <w:pPr>
        <w:jc w:val="both"/>
        <w:rPr>
          <w:rFonts w:ascii="Calibri" w:hAnsi="Calibri" w:cs="Calibri"/>
          <w:lang w:val="en-US"/>
        </w:rPr>
      </w:pPr>
      <w:r w:rsidRPr="008475B3">
        <w:rPr>
          <w:rFonts w:ascii="Calibri" w:hAnsi="Calibri" w:cs="Calibri"/>
          <w:lang w:val="en-US"/>
        </w:rPr>
        <w:t>According to the organizers, “although Classical Studies and their history in the 19th century have been adequately examined, the specific role of literary historiographies has not received comparable attention or systematic study. Furthermore, while nationalism and its impact on Classical Philology have been extensively explored, their connection with the history of ancient Greek literature remains insufficiently investigated.”</w:t>
      </w:r>
    </w:p>
    <w:p w14:paraId="5BDE840A" w14:textId="77777777" w:rsidR="008475B3" w:rsidRPr="008475B3" w:rsidRDefault="008475B3" w:rsidP="008475B3">
      <w:pPr>
        <w:rPr>
          <w:rFonts w:ascii="Calibri" w:hAnsi="Calibri" w:cs="Calibri"/>
          <w:lang w:val="en-US"/>
        </w:rPr>
      </w:pPr>
    </w:p>
    <w:p w14:paraId="26E6144E" w14:textId="77777777" w:rsidR="008475B3" w:rsidRPr="008475B3" w:rsidRDefault="008475B3" w:rsidP="008475B3">
      <w:pPr>
        <w:rPr>
          <w:rFonts w:ascii="Calibri" w:hAnsi="Calibri" w:cs="Calibri"/>
          <w:lang w:val="en-US"/>
        </w:rPr>
      </w:pPr>
      <w:r w:rsidRPr="008475B3">
        <w:rPr>
          <w:rFonts w:ascii="Calibri" w:hAnsi="Calibri" w:cs="Calibri"/>
          <w:lang w:val="en-US"/>
        </w:rPr>
        <w:t>The official language of the Conference is English. The Conference sessions are open to the public, and certificates of attendance will be provided.</w:t>
      </w:r>
    </w:p>
    <w:p w14:paraId="215416BE" w14:textId="77777777" w:rsidR="008475B3" w:rsidRDefault="008475B3" w:rsidP="008475B3">
      <w:pPr>
        <w:rPr>
          <w:rFonts w:ascii="Calibri" w:hAnsi="Calibri" w:cs="Calibri"/>
          <w:lang w:val="en-US"/>
        </w:rPr>
      </w:pPr>
    </w:p>
    <w:p w14:paraId="63A5AF9A" w14:textId="55EA8744" w:rsidR="008475B3" w:rsidRPr="008475B3" w:rsidRDefault="008475B3" w:rsidP="008475B3">
      <w:pPr>
        <w:rPr>
          <w:rFonts w:ascii="Calibri" w:hAnsi="Calibri" w:cs="Calibri"/>
          <w:lang w:val="en-US"/>
        </w:rPr>
      </w:pPr>
      <w:r w:rsidRPr="008475B3">
        <w:rPr>
          <w:rFonts w:ascii="Calibri" w:hAnsi="Calibri" w:cs="Calibri"/>
          <w:lang w:val="en-US"/>
        </w:rPr>
        <w:t>The event will be livestreamed at the following link:</w:t>
      </w:r>
      <w:r w:rsidRPr="008475B3">
        <w:rPr>
          <w:rFonts w:ascii="Calibri" w:hAnsi="Calibri" w:cs="Calibri"/>
          <w:lang w:val="en-US"/>
        </w:rPr>
        <w:br/>
      </w:r>
      <w:hyperlink r:id="rId13" w:tgtFrame="_new" w:history="1">
        <w:r w:rsidRPr="008475B3">
          <w:rPr>
            <w:rStyle w:val="-"/>
            <w:rFonts w:ascii="Calibri" w:hAnsi="Calibri" w:cs="Calibri"/>
            <w:lang w:val="en-US"/>
          </w:rPr>
          <w:t>https://audiovisual.auth.gr/video/119096</w:t>
        </w:r>
      </w:hyperlink>
    </w:p>
    <w:p w14:paraId="78D9C86A" w14:textId="77777777" w:rsidR="008475B3" w:rsidRDefault="008475B3" w:rsidP="008475B3">
      <w:pPr>
        <w:rPr>
          <w:rFonts w:ascii="Calibri" w:hAnsi="Calibri" w:cs="Calibri"/>
          <w:lang w:val="en-US"/>
        </w:rPr>
      </w:pPr>
    </w:p>
    <w:p w14:paraId="664E9AC8" w14:textId="027C6275" w:rsidR="008475B3" w:rsidRPr="008475B3" w:rsidRDefault="008475B3" w:rsidP="008475B3">
      <w:pPr>
        <w:rPr>
          <w:rFonts w:ascii="Calibri" w:hAnsi="Calibri" w:cs="Calibri"/>
          <w:lang w:val="en-US"/>
        </w:rPr>
      </w:pPr>
      <w:r w:rsidRPr="008475B3">
        <w:rPr>
          <w:rFonts w:ascii="Calibri" w:hAnsi="Calibri" w:cs="Calibri"/>
          <w:lang w:val="en-US"/>
        </w:rPr>
        <w:t>More information:</w:t>
      </w:r>
      <w:r w:rsidRPr="008475B3">
        <w:rPr>
          <w:rFonts w:ascii="Calibri" w:hAnsi="Calibri" w:cs="Calibri"/>
          <w:lang w:val="en-US"/>
        </w:rPr>
        <w:br/>
      </w:r>
      <w:hyperlink r:id="rId14" w:tgtFrame="_new" w:history="1">
        <w:r w:rsidRPr="008475B3">
          <w:rPr>
            <w:rStyle w:val="-"/>
            <w:rFonts w:ascii="Calibri" w:hAnsi="Calibri" w:cs="Calibri"/>
            <w:lang w:val="en-US"/>
          </w:rPr>
          <w:t>https://lit.auth.gr/research/conferences/trends-in-classics/20th-trends-in-classics-international-conference/</w:t>
        </w:r>
      </w:hyperlink>
    </w:p>
    <w:p w14:paraId="42DCB443" w14:textId="77777777" w:rsidR="008475B3" w:rsidRDefault="008475B3" w:rsidP="008475B3">
      <w:pPr>
        <w:rPr>
          <w:rFonts w:ascii="Calibri" w:hAnsi="Calibri" w:cs="Calibri"/>
          <w:lang w:val="en-US"/>
        </w:rPr>
      </w:pPr>
    </w:p>
    <w:p w14:paraId="209046FF" w14:textId="27FC4290" w:rsidR="008475B3" w:rsidRPr="008475B3" w:rsidRDefault="008475B3" w:rsidP="008475B3">
      <w:pPr>
        <w:rPr>
          <w:rFonts w:ascii="Calibri" w:hAnsi="Calibri" w:cs="Calibri"/>
          <w:lang w:val="en-US"/>
        </w:rPr>
      </w:pPr>
      <w:r w:rsidRPr="008475B3">
        <w:rPr>
          <w:rFonts w:ascii="Calibri" w:hAnsi="Calibri" w:cs="Calibri"/>
          <w:lang w:val="en-US"/>
        </w:rPr>
        <w:t>Media contact: Professor Stavros Frangoulidis, School of Philology, Aristotle University, tel. +30 2310 997880.</w:t>
      </w:r>
    </w:p>
    <w:p w14:paraId="5A006825" w14:textId="77777777" w:rsidR="008475B3" w:rsidRPr="00F97A01" w:rsidRDefault="008475B3" w:rsidP="008475B3">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5CA84688" w14:textId="77777777" w:rsidR="008475B3" w:rsidRPr="004610D8" w:rsidRDefault="008475B3" w:rsidP="008475B3">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6FA543EF" w14:textId="77777777" w:rsidR="004E2929" w:rsidRPr="008475B3" w:rsidRDefault="004E2929">
      <w:pPr>
        <w:rPr>
          <w:lang w:val="en-US"/>
        </w:rPr>
      </w:pPr>
    </w:p>
    <w:sectPr w:rsidR="004E2929" w:rsidRPr="008475B3" w:rsidSect="008475B3">
      <w:footerReference w:type="default" r:id="rId1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736998"/>
      <w:docPartObj>
        <w:docPartGallery w:val="Page Numbers (Bottom of Page)"/>
        <w:docPartUnique/>
      </w:docPartObj>
    </w:sdtPr>
    <w:sdtContent>
      <w:p w14:paraId="480D82D3" w14:textId="77777777" w:rsidR="008475B3" w:rsidRDefault="008475B3">
        <w:pPr>
          <w:pStyle w:val="aa"/>
          <w:jc w:val="center"/>
        </w:pPr>
        <w:r>
          <w:fldChar w:fldCharType="begin"/>
        </w:r>
        <w:r>
          <w:instrText>PAGE   \* MERGEFORMAT</w:instrText>
        </w:r>
        <w:r>
          <w:fldChar w:fldCharType="separate"/>
        </w:r>
        <w:r>
          <w:t>2</w:t>
        </w:r>
        <w:r>
          <w:fldChar w:fldCharType="end"/>
        </w:r>
      </w:p>
    </w:sdtContent>
  </w:sdt>
  <w:p w14:paraId="4960C646" w14:textId="77777777" w:rsidR="008475B3" w:rsidRDefault="008475B3">
    <w:pPr>
      <w:pStyle w:val="a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B3"/>
    <w:rsid w:val="004E2929"/>
    <w:rsid w:val="008475B3"/>
    <w:rsid w:val="00A344B3"/>
    <w:rsid w:val="00F436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D894"/>
  <w15:chartTrackingRefBased/>
  <w15:docId w15:val="{96F65C9A-1F84-4A7B-AD92-80E9F455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6"/>
        <w:szCs w:val="26"/>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5B3"/>
    <w:pPr>
      <w:spacing w:after="0" w:line="240" w:lineRule="auto"/>
    </w:pPr>
    <w:rPr>
      <w:rFonts w:ascii="Times New Roman" w:eastAsia="Times New Roman" w:hAnsi="Times New Roman" w:cs="Times New Roman"/>
      <w:sz w:val="24"/>
      <w:szCs w:val="24"/>
      <w:lang w:eastAsia="el-GR"/>
      <w14:ligatures w14:val="standardContextual"/>
    </w:rPr>
  </w:style>
  <w:style w:type="paragraph" w:styleId="1">
    <w:name w:val="heading 1"/>
    <w:basedOn w:val="a"/>
    <w:next w:val="a"/>
    <w:link w:val="1Char"/>
    <w:uiPriority w:val="9"/>
    <w:qFormat/>
    <w:rsid w:val="00847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47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475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8475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8475B3"/>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8475B3"/>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8475B3"/>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8475B3"/>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8475B3"/>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475B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475B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475B3"/>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8475B3"/>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8475B3"/>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8475B3"/>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8475B3"/>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8475B3"/>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8475B3"/>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8475B3"/>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475B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475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8475B3"/>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8475B3"/>
    <w:pPr>
      <w:spacing w:before="160"/>
      <w:jc w:val="center"/>
    </w:pPr>
    <w:rPr>
      <w:i/>
      <w:iCs/>
      <w:color w:val="404040" w:themeColor="text1" w:themeTint="BF"/>
    </w:rPr>
  </w:style>
  <w:style w:type="character" w:customStyle="1" w:styleId="Char1">
    <w:name w:val="Απόσπασμα Char"/>
    <w:basedOn w:val="a0"/>
    <w:link w:val="a5"/>
    <w:uiPriority w:val="29"/>
    <w:rsid w:val="008475B3"/>
    <w:rPr>
      <w:i/>
      <w:iCs/>
      <w:color w:val="404040" w:themeColor="text1" w:themeTint="BF"/>
    </w:rPr>
  </w:style>
  <w:style w:type="paragraph" w:styleId="a6">
    <w:name w:val="List Paragraph"/>
    <w:basedOn w:val="a"/>
    <w:uiPriority w:val="34"/>
    <w:qFormat/>
    <w:rsid w:val="008475B3"/>
    <w:pPr>
      <w:ind w:left="720"/>
      <w:contextualSpacing/>
    </w:pPr>
  </w:style>
  <w:style w:type="character" w:styleId="a7">
    <w:name w:val="Intense Emphasis"/>
    <w:basedOn w:val="a0"/>
    <w:uiPriority w:val="21"/>
    <w:qFormat/>
    <w:rsid w:val="008475B3"/>
    <w:rPr>
      <w:i/>
      <w:iCs/>
      <w:color w:val="0F4761" w:themeColor="accent1" w:themeShade="BF"/>
    </w:rPr>
  </w:style>
  <w:style w:type="paragraph" w:styleId="a8">
    <w:name w:val="Intense Quote"/>
    <w:basedOn w:val="a"/>
    <w:next w:val="a"/>
    <w:link w:val="Char2"/>
    <w:uiPriority w:val="30"/>
    <w:qFormat/>
    <w:rsid w:val="00847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475B3"/>
    <w:rPr>
      <w:i/>
      <w:iCs/>
      <w:color w:val="0F4761" w:themeColor="accent1" w:themeShade="BF"/>
    </w:rPr>
  </w:style>
  <w:style w:type="character" w:styleId="a9">
    <w:name w:val="Intense Reference"/>
    <w:basedOn w:val="a0"/>
    <w:uiPriority w:val="32"/>
    <w:qFormat/>
    <w:rsid w:val="008475B3"/>
    <w:rPr>
      <w:b/>
      <w:bCs/>
      <w:smallCaps/>
      <w:color w:val="0F4761" w:themeColor="accent1" w:themeShade="BF"/>
      <w:spacing w:val="5"/>
    </w:rPr>
  </w:style>
  <w:style w:type="character" w:styleId="-">
    <w:name w:val="Hyperlink"/>
    <w:rsid w:val="008475B3"/>
    <w:rPr>
      <w:color w:val="0000FF"/>
      <w:u w:val="single"/>
    </w:rPr>
  </w:style>
  <w:style w:type="paragraph" w:styleId="aa">
    <w:name w:val="footer"/>
    <w:basedOn w:val="a"/>
    <w:link w:val="Char3"/>
    <w:uiPriority w:val="99"/>
    <w:unhideWhenUsed/>
    <w:rsid w:val="008475B3"/>
    <w:pPr>
      <w:tabs>
        <w:tab w:val="center" w:pos="4153"/>
        <w:tab w:val="right" w:pos="8306"/>
      </w:tabs>
    </w:pPr>
  </w:style>
  <w:style w:type="character" w:customStyle="1" w:styleId="Char3">
    <w:name w:val="Υποσέλιδο Char"/>
    <w:basedOn w:val="a0"/>
    <w:link w:val="aa"/>
    <w:uiPriority w:val="99"/>
    <w:rsid w:val="008475B3"/>
    <w:rPr>
      <w:rFonts w:ascii="Times New Roman" w:eastAsia="Times New Roman" w:hAnsi="Times New Roman" w:cs="Times New Roman"/>
      <w:sz w:val="24"/>
      <w:szCs w:val="24"/>
      <w:lang w:eastAsia="el-GR"/>
      <w14:ligatures w14:val="standardContextual"/>
    </w:rPr>
  </w:style>
  <w:style w:type="character" w:styleId="ab">
    <w:name w:val="Unresolved Mention"/>
    <w:basedOn w:val="a0"/>
    <w:uiPriority w:val="99"/>
    <w:semiHidden/>
    <w:unhideWhenUsed/>
    <w:rsid w:val="00847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ristoteleio/?ref=bookmarks" TargetMode="External"/><Relationship Id="rId13" Type="http://schemas.openxmlformats.org/officeDocument/2006/relationships/hyperlink" Target="https://audiovisual.auth.gr/video/119096"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s://twitter.com/Auth_Universit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press@auth.gr" TargetMode="External"/><Relationship Id="rId11" Type="http://schemas.openxmlformats.org/officeDocument/2006/relationships/image" Target="media/image5.png"/><Relationship Id="rId5" Type="http://schemas.openxmlformats.org/officeDocument/2006/relationships/image" Target="media/image2.jpeg"/><Relationship Id="rId15" Type="http://schemas.openxmlformats.org/officeDocument/2006/relationships/footer" Target="footer1.xml"/><Relationship Id="rId10" Type="http://schemas.openxmlformats.org/officeDocument/2006/relationships/hyperlink" Target="https://www.instagram.com/authuniversity/" TargetMode="External"/><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hyperlink" Target="https://lit.auth.gr/research/conferences/trends-in-classics/20th-trends-in-classics-international-conferenc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3809</Characters>
  <Application>Microsoft Office Word</Application>
  <DocSecurity>0</DocSecurity>
  <Lines>31</Lines>
  <Paragraphs>9</Paragraphs>
  <ScaleCrop>false</ScaleCrop>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1</cp:revision>
  <dcterms:created xsi:type="dcterms:W3CDTF">2026-05-11T09:32:00Z</dcterms:created>
  <dcterms:modified xsi:type="dcterms:W3CDTF">2026-05-11T09:35:00Z</dcterms:modified>
</cp:coreProperties>
</file>