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30BB96" w14:textId="68FC45C7" w:rsidR="003F4A01" w:rsidRDefault="003F4A01" w:rsidP="003F4A01">
      <w:pPr>
        <w:pStyle w:val="1"/>
        <w:rPr>
          <w:lang w:val="el-GR"/>
        </w:rPr>
      </w:pPr>
      <w:r>
        <w:rPr>
          <w:lang w:val="el-GR"/>
        </w:rPr>
        <w:t>Ημερίδα</w:t>
      </w:r>
      <w:r w:rsidRPr="003F4A01">
        <w:rPr>
          <w:lang w:val="fr-FR"/>
        </w:rPr>
        <w:t xml:space="preserve"> </w:t>
      </w:r>
      <w:r w:rsidRPr="003F4A01">
        <w:rPr>
          <w:lang w:val="fr-FR"/>
        </w:rPr>
        <w:t>« La didactique de la terminologie dans l’espace universitaire francophone : approches innovantes et outillées »</w:t>
      </w:r>
    </w:p>
    <w:p w14:paraId="4B356A28" w14:textId="1A93D3CA" w:rsidR="0081538C" w:rsidRPr="001871AD" w:rsidRDefault="0081538C" w:rsidP="001871AD">
      <w:pPr>
        <w:jc w:val="both"/>
        <w:rPr>
          <w:lang w:val="el-GR"/>
        </w:rPr>
      </w:pPr>
      <w:r w:rsidRPr="001871AD">
        <w:rPr>
          <w:lang w:val="el-GR"/>
        </w:rPr>
        <w:t xml:space="preserve">Το </w:t>
      </w:r>
      <w:hyperlink r:id="rId4" w:history="1">
        <w:r w:rsidRPr="00091C26">
          <w:rPr>
            <w:rStyle w:val="-"/>
            <w:lang w:val="el-GR"/>
          </w:rPr>
          <w:t>Εργαστήριο Μετάφρασης και Επεξεργασίας του Λόγου</w:t>
        </w:r>
      </w:hyperlink>
      <w:r w:rsidRPr="001871AD">
        <w:rPr>
          <w:lang w:val="el-GR"/>
        </w:rPr>
        <w:t xml:space="preserve"> (ΕΜΕΛ), του </w:t>
      </w:r>
      <w:hyperlink r:id="rId5" w:history="1">
        <w:r w:rsidRPr="00091C26">
          <w:rPr>
            <w:rStyle w:val="-"/>
            <w:lang w:val="el-GR"/>
          </w:rPr>
          <w:t>Τμήματος Γαλλικής Γλώσσας και Φιλολογίας</w:t>
        </w:r>
      </w:hyperlink>
      <w:r w:rsidRPr="001871AD">
        <w:rPr>
          <w:lang w:val="el-GR"/>
        </w:rPr>
        <w:t xml:space="preserve"> του ΑΠΘ </w:t>
      </w:r>
      <w:r w:rsidR="00E93C5A" w:rsidRPr="001871AD">
        <w:rPr>
          <w:lang w:val="el-GR"/>
        </w:rPr>
        <w:t xml:space="preserve">από κοινού </w:t>
      </w:r>
      <w:r w:rsidRPr="001871AD">
        <w:rPr>
          <w:lang w:val="el-GR"/>
        </w:rPr>
        <w:t xml:space="preserve">με το </w:t>
      </w:r>
      <w:r w:rsidRPr="001871AD">
        <w:t>Centro</w:t>
      </w:r>
      <w:r w:rsidRPr="001871AD">
        <w:rPr>
          <w:lang w:val="el-GR"/>
        </w:rPr>
        <w:t xml:space="preserve"> </w:t>
      </w:r>
      <w:r w:rsidRPr="001871AD">
        <w:t>Studi</w:t>
      </w:r>
      <w:r w:rsidRPr="001871AD">
        <w:rPr>
          <w:lang w:val="el-GR"/>
        </w:rPr>
        <w:t xml:space="preserve"> </w:t>
      </w:r>
      <w:r w:rsidRPr="001871AD">
        <w:t>in</w:t>
      </w:r>
      <w:r w:rsidRPr="001871AD">
        <w:rPr>
          <w:lang w:val="el-GR"/>
        </w:rPr>
        <w:t xml:space="preserve"> </w:t>
      </w:r>
      <w:proofErr w:type="spellStart"/>
      <w:r w:rsidRPr="001871AD">
        <w:t>Terminologia</w:t>
      </w:r>
      <w:proofErr w:type="spellEnd"/>
      <w:r w:rsidRPr="001871AD">
        <w:rPr>
          <w:lang w:val="el-GR"/>
        </w:rPr>
        <w:t xml:space="preserve"> </w:t>
      </w:r>
      <w:proofErr w:type="spellStart"/>
      <w:r w:rsidRPr="001871AD">
        <w:t>Computazionale</w:t>
      </w:r>
      <w:proofErr w:type="spellEnd"/>
      <w:r w:rsidRPr="001871AD">
        <w:rPr>
          <w:lang w:val="el-GR"/>
        </w:rPr>
        <w:t xml:space="preserve"> (</w:t>
      </w:r>
      <w:r w:rsidRPr="001871AD">
        <w:t>CENTRICO</w:t>
      </w:r>
      <w:r w:rsidRPr="001871AD">
        <w:rPr>
          <w:lang w:val="el-GR"/>
        </w:rPr>
        <w:t xml:space="preserve">) του Τμήματος Γλωσσικών και Λογοτεχνικών Σπουδών του Πανεπιστημίου της Πάδοβα διοργανώνουν γαλλόφωνη Ημερίδα με τίτλο : « </w:t>
      </w:r>
      <w:r w:rsidRPr="001871AD">
        <w:t>La</w:t>
      </w:r>
      <w:r w:rsidRPr="001871AD">
        <w:rPr>
          <w:lang w:val="el-GR"/>
        </w:rPr>
        <w:t xml:space="preserve"> </w:t>
      </w:r>
      <w:proofErr w:type="spellStart"/>
      <w:r w:rsidRPr="001871AD">
        <w:t>didactique</w:t>
      </w:r>
      <w:proofErr w:type="spellEnd"/>
      <w:r w:rsidRPr="001871AD">
        <w:rPr>
          <w:lang w:val="el-GR"/>
        </w:rPr>
        <w:t xml:space="preserve"> </w:t>
      </w:r>
      <w:r w:rsidRPr="001871AD">
        <w:t>de</w:t>
      </w:r>
      <w:r w:rsidRPr="001871AD">
        <w:rPr>
          <w:lang w:val="el-GR"/>
        </w:rPr>
        <w:t xml:space="preserve"> </w:t>
      </w:r>
      <w:r w:rsidRPr="001871AD">
        <w:t>la</w:t>
      </w:r>
      <w:r w:rsidRPr="001871AD">
        <w:rPr>
          <w:lang w:val="el-GR"/>
        </w:rPr>
        <w:t xml:space="preserve"> </w:t>
      </w:r>
      <w:proofErr w:type="spellStart"/>
      <w:r w:rsidRPr="001871AD">
        <w:t>terminologie</w:t>
      </w:r>
      <w:proofErr w:type="spellEnd"/>
      <w:r w:rsidRPr="001871AD">
        <w:rPr>
          <w:lang w:val="el-GR"/>
        </w:rPr>
        <w:t xml:space="preserve"> </w:t>
      </w:r>
      <w:r w:rsidRPr="001871AD">
        <w:t>dans</w:t>
      </w:r>
      <w:r w:rsidRPr="001871AD">
        <w:rPr>
          <w:lang w:val="el-GR"/>
        </w:rPr>
        <w:t xml:space="preserve"> </w:t>
      </w:r>
      <w:r w:rsidRPr="001871AD">
        <w:t>l</w:t>
      </w:r>
      <w:r w:rsidRPr="001871AD">
        <w:rPr>
          <w:lang w:val="el-GR"/>
        </w:rPr>
        <w:t>’</w:t>
      </w:r>
      <w:proofErr w:type="spellStart"/>
      <w:r w:rsidRPr="001871AD">
        <w:t>espace</w:t>
      </w:r>
      <w:proofErr w:type="spellEnd"/>
      <w:r w:rsidRPr="001871AD">
        <w:rPr>
          <w:lang w:val="el-GR"/>
        </w:rPr>
        <w:t xml:space="preserve"> </w:t>
      </w:r>
      <w:proofErr w:type="spellStart"/>
      <w:r w:rsidRPr="001871AD">
        <w:t>universitaire</w:t>
      </w:r>
      <w:proofErr w:type="spellEnd"/>
      <w:r w:rsidRPr="001871AD">
        <w:rPr>
          <w:lang w:val="el-GR"/>
        </w:rPr>
        <w:t xml:space="preserve"> </w:t>
      </w:r>
      <w:r w:rsidRPr="001871AD">
        <w:t>francophone</w:t>
      </w:r>
      <w:r w:rsidRPr="001871AD">
        <w:rPr>
          <w:lang w:val="el-GR"/>
        </w:rPr>
        <w:t xml:space="preserve"> : </w:t>
      </w:r>
      <w:proofErr w:type="spellStart"/>
      <w:r w:rsidRPr="001871AD">
        <w:t>approches</w:t>
      </w:r>
      <w:proofErr w:type="spellEnd"/>
      <w:r w:rsidRPr="001871AD">
        <w:rPr>
          <w:lang w:val="el-GR"/>
        </w:rPr>
        <w:t xml:space="preserve"> </w:t>
      </w:r>
      <w:proofErr w:type="spellStart"/>
      <w:r w:rsidRPr="001871AD">
        <w:t>innovantes</w:t>
      </w:r>
      <w:proofErr w:type="spellEnd"/>
      <w:r w:rsidRPr="001871AD">
        <w:rPr>
          <w:lang w:val="el-GR"/>
        </w:rPr>
        <w:t xml:space="preserve"> </w:t>
      </w:r>
      <w:r w:rsidRPr="001871AD">
        <w:t>et</w:t>
      </w:r>
      <w:r w:rsidRPr="001871AD">
        <w:rPr>
          <w:lang w:val="el-GR"/>
        </w:rPr>
        <w:t xml:space="preserve"> </w:t>
      </w:r>
      <w:proofErr w:type="spellStart"/>
      <w:r w:rsidRPr="001871AD">
        <w:t>outill</w:t>
      </w:r>
      <w:proofErr w:type="spellEnd"/>
      <w:r w:rsidRPr="001871AD">
        <w:rPr>
          <w:lang w:val="el-GR"/>
        </w:rPr>
        <w:t>é</w:t>
      </w:r>
      <w:r w:rsidRPr="001871AD">
        <w:t>es</w:t>
      </w:r>
      <w:r w:rsidRPr="001871AD">
        <w:rPr>
          <w:lang w:val="el-GR"/>
        </w:rPr>
        <w:t xml:space="preserve"> »</w:t>
      </w:r>
      <w:r w:rsidR="006D42AB" w:rsidRPr="001871AD">
        <w:rPr>
          <w:lang w:val="el-GR"/>
        </w:rPr>
        <w:t xml:space="preserve">, </w:t>
      </w:r>
      <w:r w:rsidR="001871AD" w:rsidRPr="001871AD">
        <w:rPr>
          <w:lang w:val="el-GR"/>
        </w:rPr>
        <w:t xml:space="preserve">την </w:t>
      </w:r>
      <w:r w:rsidR="001871AD" w:rsidRPr="003F4A01">
        <w:rPr>
          <w:b/>
          <w:bCs/>
          <w:lang w:val="el-GR"/>
        </w:rPr>
        <w:t>Τετάρτη</w:t>
      </w:r>
      <w:r w:rsidR="006D42AB" w:rsidRPr="003F4A01">
        <w:rPr>
          <w:b/>
          <w:bCs/>
          <w:lang w:val="el-GR"/>
        </w:rPr>
        <w:t xml:space="preserve"> </w:t>
      </w:r>
      <w:r w:rsidR="006D42AB" w:rsidRPr="001871AD">
        <w:rPr>
          <w:b/>
          <w:bCs/>
          <w:lang w:val="el-GR"/>
        </w:rPr>
        <w:t>29/05/2024</w:t>
      </w:r>
      <w:r w:rsidRPr="001871AD">
        <w:rPr>
          <w:lang w:val="el-GR"/>
        </w:rPr>
        <w:t>.</w:t>
      </w:r>
    </w:p>
    <w:p w14:paraId="5FDDE4F2" w14:textId="77777777" w:rsidR="0081538C" w:rsidRPr="001871AD" w:rsidRDefault="0081538C" w:rsidP="001871AD">
      <w:pPr>
        <w:jc w:val="both"/>
        <w:rPr>
          <w:lang w:val="el-GR"/>
        </w:rPr>
      </w:pPr>
      <w:r w:rsidRPr="001871AD">
        <w:rPr>
          <w:lang w:val="el-GR"/>
        </w:rPr>
        <w:t xml:space="preserve">Στόχος της Ημερίδας είναι να αναδείξει τον ρόλο της Ορολογίας στην ευρωπαϊκή πανεπιστημιακή εκπαίδευση, με ιδιαίτερη στόχευση τα γαλλόφωνα πανεπιστημιακά ιδρύματα, να ενισχύσει την ανταλλαγή καλών πρακτικών κατά τη διδασκαλία της Ορολογίας καθώς και να προωθήσει τη στενότερη συνεργασία μεταξύ των ακαδημαϊκών μονάδων. </w:t>
      </w:r>
    </w:p>
    <w:p w14:paraId="0B7329CA" w14:textId="5DAA0F9A" w:rsidR="0081538C" w:rsidRPr="001871AD" w:rsidRDefault="0081538C" w:rsidP="001871AD">
      <w:pPr>
        <w:jc w:val="both"/>
        <w:rPr>
          <w:lang w:val="el-GR"/>
        </w:rPr>
      </w:pPr>
      <w:r w:rsidRPr="001871AD">
        <w:rPr>
          <w:lang w:val="el-GR"/>
        </w:rPr>
        <w:t xml:space="preserve">Στην Ημερίδα συμμετέχουν εννέα ακαδημαϊκοί </w:t>
      </w:r>
      <w:r w:rsidR="00BD2834" w:rsidRPr="001871AD">
        <w:rPr>
          <w:lang w:val="el-GR"/>
        </w:rPr>
        <w:t xml:space="preserve">από διαφορετικά γαλλόφωνα πανεπιστήμια </w:t>
      </w:r>
      <w:r w:rsidRPr="001871AD">
        <w:rPr>
          <w:lang w:val="el-GR"/>
        </w:rPr>
        <w:t>αλλά και εκπρόσωποι τ</w:t>
      </w:r>
      <w:r w:rsidR="00BD2834" w:rsidRPr="001871AD">
        <w:rPr>
          <w:lang w:val="el-GR"/>
        </w:rPr>
        <w:t xml:space="preserve">ων ευρωπαϊκών θεσμών, όπως είναι η Γενική Διεύθυνση Μετάφρασης της Ευρωπαϊκής Επιτροπής και το Δίκτυο </w:t>
      </w:r>
      <w:r w:rsidR="00BD2834" w:rsidRPr="001871AD">
        <w:t>European</w:t>
      </w:r>
      <w:r w:rsidR="00BD2834" w:rsidRPr="001871AD">
        <w:rPr>
          <w:lang w:val="el-GR"/>
        </w:rPr>
        <w:t xml:space="preserve"> </w:t>
      </w:r>
      <w:r w:rsidR="00BD2834" w:rsidRPr="001871AD">
        <w:t>Master</w:t>
      </w:r>
      <w:r w:rsidR="00BD2834" w:rsidRPr="001871AD">
        <w:rPr>
          <w:lang w:val="el-GR"/>
        </w:rPr>
        <w:t>’</w:t>
      </w:r>
      <w:r w:rsidR="00BD2834" w:rsidRPr="001871AD">
        <w:t>s</w:t>
      </w:r>
      <w:r w:rsidR="00BD2834" w:rsidRPr="001871AD">
        <w:rPr>
          <w:lang w:val="el-GR"/>
        </w:rPr>
        <w:t xml:space="preserve"> </w:t>
      </w:r>
      <w:r w:rsidR="00BD2834" w:rsidRPr="001871AD">
        <w:t>in</w:t>
      </w:r>
      <w:r w:rsidR="00BD2834" w:rsidRPr="001871AD">
        <w:rPr>
          <w:lang w:val="el-GR"/>
        </w:rPr>
        <w:t xml:space="preserve"> </w:t>
      </w:r>
      <w:r w:rsidR="00BD2834" w:rsidRPr="001871AD">
        <w:t>Translation</w:t>
      </w:r>
      <w:r w:rsidR="00BD2834" w:rsidRPr="001871AD">
        <w:rPr>
          <w:lang w:val="el-GR"/>
        </w:rPr>
        <w:t xml:space="preserve"> (</w:t>
      </w:r>
      <w:r w:rsidR="00BD2834" w:rsidRPr="001871AD">
        <w:t>EMT</w:t>
      </w:r>
      <w:r w:rsidR="00BD2834" w:rsidRPr="001871AD">
        <w:rPr>
          <w:lang w:val="el-GR"/>
        </w:rPr>
        <w:t xml:space="preserve">). </w:t>
      </w:r>
    </w:p>
    <w:p w14:paraId="15F045D5" w14:textId="22CCF542" w:rsidR="00BD2834" w:rsidRPr="001871AD" w:rsidRDefault="00BD2834" w:rsidP="001871AD">
      <w:pPr>
        <w:jc w:val="both"/>
        <w:rPr>
          <w:i/>
          <w:iCs/>
          <w:lang w:val="el-GR"/>
        </w:rPr>
      </w:pPr>
      <w:r w:rsidRPr="001871AD">
        <w:rPr>
          <w:i/>
          <w:iCs/>
          <w:lang w:val="el-GR"/>
        </w:rPr>
        <w:t>Η συμμετοχή στην Ημερίδα είναι δωρεάν, απαιτείται εγγραφή.</w:t>
      </w:r>
    </w:p>
    <w:p w14:paraId="40BD4FEF" w14:textId="76C1D99B" w:rsidR="00BD2834" w:rsidRPr="001871AD" w:rsidRDefault="00BD2834" w:rsidP="001871AD">
      <w:pPr>
        <w:jc w:val="both"/>
        <w:rPr>
          <w:lang w:val="el-GR"/>
        </w:rPr>
      </w:pPr>
      <w:r w:rsidRPr="001871AD">
        <w:rPr>
          <w:lang w:val="el-GR"/>
        </w:rPr>
        <w:t xml:space="preserve">Για πληροφορίες σχετικά με το πρόγραμμα και την εγγραφή μπορείτε να επισκεφτείτε τη σελίδα: </w:t>
      </w:r>
      <w:hyperlink r:id="rId6" w:history="1">
        <w:r w:rsidRPr="001871AD">
          <w:rPr>
            <w:rStyle w:val="-"/>
            <w:lang w:val="el-GR"/>
          </w:rPr>
          <w:t>http://appuntamenti.disll.unipd.it/journee-detudes/</w:t>
        </w:r>
      </w:hyperlink>
      <w:r w:rsidRPr="001871AD">
        <w:rPr>
          <w:lang w:val="el-GR"/>
        </w:rPr>
        <w:t xml:space="preserve"> </w:t>
      </w:r>
    </w:p>
    <w:p w14:paraId="2AE3A7DC" w14:textId="7D82F6C1" w:rsidR="00BD2834" w:rsidRPr="001871AD" w:rsidRDefault="00BD2834" w:rsidP="001871AD">
      <w:pPr>
        <w:jc w:val="both"/>
        <w:rPr>
          <w:lang w:val="el-GR"/>
        </w:rPr>
      </w:pPr>
      <w:r w:rsidRPr="001871AD">
        <w:rPr>
          <w:lang w:val="el-GR"/>
        </w:rPr>
        <w:t xml:space="preserve">Για κάθε άλλη πληροφορία, μπορείτε να επικοινωνήσετε με την Ελπίδα </w:t>
      </w:r>
      <w:proofErr w:type="spellStart"/>
      <w:r w:rsidRPr="001871AD">
        <w:rPr>
          <w:lang w:val="el-GR"/>
        </w:rPr>
        <w:t>Λουπάκη</w:t>
      </w:r>
      <w:proofErr w:type="spellEnd"/>
      <w:r w:rsidRPr="001871AD">
        <w:rPr>
          <w:lang w:val="el-GR"/>
        </w:rPr>
        <w:t xml:space="preserve">, </w:t>
      </w:r>
      <w:hyperlink r:id="rId7" w:history="1">
        <w:r w:rsidRPr="001871AD">
          <w:rPr>
            <w:rStyle w:val="-"/>
            <w:lang w:val="fr-FR"/>
          </w:rPr>
          <w:t>eloupaki</w:t>
        </w:r>
        <w:r w:rsidRPr="001871AD">
          <w:rPr>
            <w:rStyle w:val="-"/>
            <w:lang w:val="el-GR"/>
          </w:rPr>
          <w:t>@</w:t>
        </w:r>
        <w:r w:rsidRPr="001871AD">
          <w:rPr>
            <w:rStyle w:val="-"/>
            <w:lang w:val="fr-FR"/>
          </w:rPr>
          <w:t>frl</w:t>
        </w:r>
        <w:r w:rsidRPr="001871AD">
          <w:rPr>
            <w:rStyle w:val="-"/>
            <w:lang w:val="el-GR"/>
          </w:rPr>
          <w:t>.</w:t>
        </w:r>
        <w:r w:rsidRPr="001871AD">
          <w:rPr>
            <w:rStyle w:val="-"/>
            <w:lang w:val="fr-FR"/>
          </w:rPr>
          <w:t>auth</w:t>
        </w:r>
        <w:r w:rsidRPr="001871AD">
          <w:rPr>
            <w:rStyle w:val="-"/>
            <w:lang w:val="el-GR"/>
          </w:rPr>
          <w:t>.</w:t>
        </w:r>
        <w:r w:rsidRPr="001871AD">
          <w:rPr>
            <w:rStyle w:val="-"/>
            <w:lang w:val="fr-FR"/>
          </w:rPr>
          <w:t>gr</w:t>
        </w:r>
      </w:hyperlink>
      <w:r w:rsidRPr="001871AD">
        <w:rPr>
          <w:lang w:val="el-GR"/>
        </w:rPr>
        <w:t xml:space="preserve"> ή την Federica Vezzani, </w:t>
      </w:r>
      <w:hyperlink r:id="rId8" w:history="1">
        <w:r w:rsidRPr="001871AD">
          <w:rPr>
            <w:rStyle w:val="-"/>
            <w:lang w:val="el-GR"/>
          </w:rPr>
          <w:t>federica.vezzani@unipd.it</w:t>
        </w:r>
      </w:hyperlink>
      <w:r w:rsidRPr="001871AD">
        <w:rPr>
          <w:lang w:val="el-GR"/>
        </w:rPr>
        <w:t>.</w:t>
      </w:r>
    </w:p>
    <w:p w14:paraId="791A482B" w14:textId="2F4B391A" w:rsidR="00BD2834" w:rsidRPr="001871AD" w:rsidRDefault="00BD2834" w:rsidP="001871AD">
      <w:pPr>
        <w:jc w:val="both"/>
        <w:rPr>
          <w:lang w:val="el-GR"/>
        </w:rPr>
      </w:pPr>
      <w:r w:rsidRPr="001871AD">
        <w:rPr>
          <w:lang w:val="el-GR"/>
        </w:rPr>
        <w:t xml:space="preserve">Η Ημερίδα οργανώνεται με την υποστήριξη του Γαλλικού Ινστιτούτου Θεσσαλονίκης, </w:t>
      </w:r>
      <w:r w:rsidR="00354AA8" w:rsidRPr="001871AD">
        <w:rPr>
          <w:lang w:val="el-GR"/>
        </w:rPr>
        <w:t>του Γενικού Προξενείου</w:t>
      </w:r>
      <w:r w:rsidRPr="001871AD">
        <w:rPr>
          <w:lang w:val="el-GR"/>
        </w:rPr>
        <w:t xml:space="preserve"> της Γαλλίας στη Θεσσαλονίκη</w:t>
      </w:r>
      <w:r w:rsidR="001A63E4" w:rsidRPr="001871AD">
        <w:rPr>
          <w:lang w:val="el-GR"/>
        </w:rPr>
        <w:t xml:space="preserve">, της Επιτροπής Ερευνών του ΑΠΘ </w:t>
      </w:r>
      <w:r w:rsidRPr="001871AD">
        <w:rPr>
          <w:lang w:val="el-GR"/>
        </w:rPr>
        <w:t>και της Ευρωπαϊκής Ένωσης Ορολογίας (</w:t>
      </w:r>
      <w:r w:rsidRPr="001871AD">
        <w:t>EAFT</w:t>
      </w:r>
      <w:r w:rsidRPr="001871AD">
        <w:rPr>
          <w:lang w:val="el-GR"/>
        </w:rPr>
        <w:t>).</w:t>
      </w:r>
    </w:p>
    <w:p w14:paraId="358ED0BC" w14:textId="7E2152FD" w:rsidR="001871AD" w:rsidRPr="001871AD" w:rsidRDefault="001871AD" w:rsidP="001871AD">
      <w:pPr>
        <w:jc w:val="both"/>
        <w:rPr>
          <w:b/>
          <w:bCs/>
          <w:lang w:val="el-GR"/>
        </w:rPr>
      </w:pPr>
      <w:r w:rsidRPr="001871AD">
        <w:rPr>
          <w:b/>
          <w:bCs/>
          <w:lang w:val="el-GR"/>
        </w:rPr>
        <w:t>Πλήρες Πρόγραμμα της Ημερίδας</w:t>
      </w:r>
    </w:p>
    <w:p w14:paraId="52DA311D" w14:textId="420209C7" w:rsidR="001871AD" w:rsidRPr="001871AD" w:rsidRDefault="001871AD" w:rsidP="003F4A01">
      <w:pPr>
        <w:spacing w:after="0" w:line="360" w:lineRule="auto"/>
        <w:jc w:val="both"/>
        <w:rPr>
          <w:rFonts w:eastAsia="Times New Roman" w:cs="Times New Roman"/>
          <w:kern w:val="0"/>
          <w14:ligatures w14:val="none"/>
        </w:rPr>
      </w:pPr>
      <w:bookmarkStart w:id="0" w:name="_Hlk167090669"/>
      <w:r w:rsidRPr="001871AD">
        <w:rPr>
          <w:rFonts w:eastAsia="Times New Roman" w:cs="Times New Roman"/>
          <w:b/>
          <w:bCs/>
          <w:kern w:val="0"/>
          <w14:ligatures w14:val="none"/>
        </w:rPr>
        <w:t>8.30 9.</w:t>
      </w:r>
      <w:proofErr w:type="gramStart"/>
      <w:r w:rsidRPr="001871AD">
        <w:rPr>
          <w:rFonts w:eastAsia="Times New Roman" w:cs="Times New Roman"/>
          <w:b/>
          <w:bCs/>
          <w:kern w:val="0"/>
          <w14:ligatures w14:val="none"/>
        </w:rPr>
        <w:t>00</w:t>
      </w:r>
      <w:r w:rsidRPr="001871AD">
        <w:rPr>
          <w:rFonts w:eastAsia="Times New Roman" w:cs="Times New Roman"/>
          <w:kern w:val="0"/>
          <w14:ligatures w14:val="none"/>
        </w:rPr>
        <w:t xml:space="preserve"> :</w:t>
      </w:r>
      <w:proofErr w:type="gramEnd"/>
      <w:r w:rsidRPr="001871AD">
        <w:rPr>
          <w:rFonts w:eastAsia="Times New Roman" w:cs="Times New Roman"/>
          <w:kern w:val="0"/>
          <w14:ligatures w14:val="none"/>
        </w:rPr>
        <w:t xml:space="preserve"> </w:t>
      </w:r>
      <w:r>
        <w:rPr>
          <w:rFonts w:eastAsia="Times New Roman" w:cs="Times New Roman"/>
          <w:kern w:val="0"/>
          <w:lang w:val="el-GR"/>
          <w14:ligatures w14:val="none"/>
        </w:rPr>
        <w:t>Υποδοχή</w:t>
      </w:r>
      <w:r w:rsidRPr="001871AD">
        <w:rPr>
          <w:rFonts w:eastAsia="Times New Roman" w:cs="Times New Roman"/>
          <w:kern w:val="0"/>
          <w14:ligatures w14:val="none"/>
        </w:rPr>
        <w:t> </w:t>
      </w:r>
    </w:p>
    <w:p w14:paraId="179B0D63" w14:textId="383D5916" w:rsidR="001871AD" w:rsidRPr="001871AD" w:rsidRDefault="001871AD" w:rsidP="003F4A01">
      <w:pPr>
        <w:spacing w:after="0" w:line="360" w:lineRule="auto"/>
        <w:jc w:val="both"/>
        <w:rPr>
          <w:rFonts w:eastAsia="Times New Roman" w:cs="Times New Roman"/>
          <w:kern w:val="0"/>
          <w14:ligatures w14:val="none"/>
        </w:rPr>
      </w:pPr>
      <w:r w:rsidRPr="001871AD">
        <w:rPr>
          <w:rFonts w:eastAsia="Times New Roman" w:cs="Times New Roman"/>
          <w:b/>
          <w:bCs/>
          <w:kern w:val="0"/>
          <w14:ligatures w14:val="none"/>
        </w:rPr>
        <w:t>9.00-9.</w:t>
      </w:r>
      <w:proofErr w:type="gramStart"/>
      <w:r w:rsidRPr="001871AD">
        <w:rPr>
          <w:rFonts w:eastAsia="Times New Roman" w:cs="Times New Roman"/>
          <w:b/>
          <w:bCs/>
          <w:kern w:val="0"/>
          <w14:ligatures w14:val="none"/>
        </w:rPr>
        <w:t>30</w:t>
      </w:r>
      <w:r w:rsidRPr="001871AD">
        <w:rPr>
          <w:rFonts w:eastAsia="Times New Roman" w:cs="Times New Roman"/>
          <w:kern w:val="0"/>
          <w14:ligatures w14:val="none"/>
        </w:rPr>
        <w:t xml:space="preserve"> :</w:t>
      </w:r>
      <w:proofErr w:type="gramEnd"/>
      <w:r w:rsidRPr="001871AD">
        <w:rPr>
          <w:rFonts w:eastAsia="Times New Roman" w:cs="Times New Roman"/>
          <w:kern w:val="0"/>
          <w14:ligatures w14:val="none"/>
        </w:rPr>
        <w:t> </w:t>
      </w:r>
      <w:r w:rsidRPr="001871AD">
        <w:rPr>
          <w:rFonts w:eastAsia="Times New Roman" w:cs="Times New Roman"/>
          <w:kern w:val="0"/>
          <w:lang w:val="el-GR"/>
          <w14:ligatures w14:val="none"/>
        </w:rPr>
        <w:t>Τελετή έναρξης</w:t>
      </w:r>
      <w:r w:rsidRPr="001871AD">
        <w:rPr>
          <w:rFonts w:eastAsia="Times New Roman" w:cs="Times New Roman"/>
          <w:kern w:val="0"/>
          <w14:ligatures w14:val="none"/>
        </w:rPr>
        <w:t> </w:t>
      </w:r>
    </w:p>
    <w:p w14:paraId="4895CE64" w14:textId="235D0708" w:rsidR="001871AD" w:rsidRPr="001871AD" w:rsidRDefault="001871AD" w:rsidP="003F4A01">
      <w:pPr>
        <w:spacing w:after="0" w:line="360" w:lineRule="auto"/>
        <w:jc w:val="both"/>
        <w:rPr>
          <w:rFonts w:eastAsia="Times New Roman" w:cs="Times New Roman"/>
          <w:kern w:val="0"/>
          <w14:ligatures w14:val="none"/>
        </w:rPr>
      </w:pPr>
      <w:r w:rsidRPr="001871AD">
        <w:rPr>
          <w:rFonts w:eastAsia="Times New Roman" w:cs="Times New Roman"/>
          <w:noProof/>
          <w:color w:val="0000FF"/>
          <w:kern w:val="0"/>
          <w14:ligatures w14:val="none"/>
        </w:rPr>
        <w:lastRenderedPageBreak/>
        <w:drawing>
          <wp:inline distT="0" distB="0" distL="0" distR="0" wp14:anchorId="4C372B2A" wp14:editId="7B7FC36B">
            <wp:extent cx="1432560" cy="1432560"/>
            <wp:effectExtent l="0" t="0" r="0" b="0"/>
            <wp:docPr id="12" name="Εικόνα 21" descr="Rute Costa">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ute Costa">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a:ln>
                      <a:noFill/>
                    </a:ln>
                  </pic:spPr>
                </pic:pic>
              </a:graphicData>
            </a:graphic>
          </wp:inline>
        </w:drawing>
      </w:r>
      <w:r w:rsidRPr="001871AD">
        <w:rPr>
          <w:rFonts w:eastAsia="Times New Roman" w:cs="Times New Roman"/>
          <w:noProof/>
          <w:color w:val="0000FF"/>
          <w:kern w:val="0"/>
          <w14:ligatures w14:val="none"/>
        </w:rPr>
        <w:drawing>
          <wp:inline distT="0" distB="0" distL="0" distR="0" wp14:anchorId="6F78E5EA" wp14:editId="64EF46A5">
            <wp:extent cx="1432560" cy="1432560"/>
            <wp:effectExtent l="0" t="0" r="0" b="0"/>
            <wp:docPr id="13" name="Εικόνα 20" descr="Εικόνα που περιέχει ανθρώπινο πρόσωπο, άτομο, χαμόγελο, ρουχισμός&#10;&#10;Περιγραφή που δημιουργήθηκε αυτόματα">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Εικόνα 20" descr="Εικόνα που περιέχει ανθρώπινο πρόσωπο, άτομο, χαμόγελο, ρουχισμός&#10;&#10;Περιγραφή που δημιουργήθηκε αυτόματα">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a:ln>
                      <a:noFill/>
                    </a:ln>
                  </pic:spPr>
                </pic:pic>
              </a:graphicData>
            </a:graphic>
          </wp:inline>
        </w:drawing>
      </w:r>
      <w:r w:rsidRPr="001871AD">
        <w:rPr>
          <w:rFonts w:eastAsia="Times New Roman" w:cs="Times New Roman"/>
          <w:noProof/>
          <w:color w:val="0000FF"/>
          <w:kern w:val="0"/>
          <w14:ligatures w14:val="none"/>
        </w:rPr>
        <w:drawing>
          <wp:inline distT="0" distB="0" distL="0" distR="0" wp14:anchorId="3FCEA636" wp14:editId="75CB2D8C">
            <wp:extent cx="1432560" cy="1432560"/>
            <wp:effectExtent l="0" t="0" r="0" b="0"/>
            <wp:docPr id="14" name="Εικόνα 19" descr="Federica Vezzani">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ederica Vezzani">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a:ln>
                      <a:noFill/>
                    </a:ln>
                  </pic:spPr>
                </pic:pic>
              </a:graphicData>
            </a:graphic>
          </wp:inline>
        </w:drawing>
      </w:r>
    </w:p>
    <w:p w14:paraId="7F058165" w14:textId="77777777" w:rsidR="001871AD" w:rsidRPr="001871AD" w:rsidRDefault="001871AD" w:rsidP="003F4A01">
      <w:pPr>
        <w:spacing w:after="0" w:line="360" w:lineRule="auto"/>
        <w:jc w:val="both"/>
        <w:rPr>
          <w:rFonts w:eastAsia="Times New Roman" w:cs="Times New Roman"/>
          <w:b/>
          <w:bCs/>
          <w:kern w:val="0"/>
          <w14:ligatures w14:val="none"/>
        </w:rPr>
      </w:pPr>
      <w:r>
        <w:rPr>
          <w:rFonts w:eastAsia="Times New Roman" w:cs="Times New Roman"/>
          <w:b/>
          <w:bCs/>
          <w:kern w:val="0"/>
          <w:lang w:val="el-GR"/>
          <w14:ligatures w14:val="none"/>
        </w:rPr>
        <w:t>Συνεδρία</w:t>
      </w:r>
      <w:r w:rsidRPr="001871AD">
        <w:rPr>
          <w:rFonts w:eastAsia="Times New Roman" w:cs="Times New Roman"/>
          <w:b/>
          <w:bCs/>
          <w:kern w:val="0"/>
          <w14:ligatures w14:val="none"/>
        </w:rPr>
        <w:t xml:space="preserve"> A</w:t>
      </w:r>
    </w:p>
    <w:p w14:paraId="361BBE13" w14:textId="4A1ABE5B" w:rsidR="001871AD" w:rsidRPr="001871AD" w:rsidRDefault="001871AD" w:rsidP="003F4A01">
      <w:pPr>
        <w:spacing w:after="0" w:line="360" w:lineRule="auto"/>
        <w:jc w:val="both"/>
        <w:rPr>
          <w:rFonts w:eastAsia="Times New Roman" w:cs="Times New Roman"/>
          <w:kern w:val="0"/>
          <w14:ligatures w14:val="none"/>
        </w:rPr>
      </w:pPr>
      <w:r>
        <w:rPr>
          <w:rFonts w:eastAsia="Times New Roman" w:cs="Times New Roman"/>
          <w:kern w:val="0"/>
          <w:lang w:val="el-GR"/>
          <w14:ligatures w14:val="none"/>
        </w:rPr>
        <w:t>Προεδρείο</w:t>
      </w:r>
      <w:r w:rsidRPr="001871AD">
        <w:rPr>
          <w:rFonts w:eastAsia="Times New Roman" w:cs="Times New Roman"/>
          <w:kern w:val="0"/>
          <w14:ligatures w14:val="none"/>
        </w:rPr>
        <w:t> :</w:t>
      </w:r>
      <w:r w:rsidRPr="001871AD">
        <w:rPr>
          <w:rFonts w:eastAsia="Times New Roman" w:cs="Times New Roman"/>
          <w:b/>
          <w:bCs/>
          <w:kern w:val="0"/>
          <w14:ligatures w14:val="none"/>
        </w:rPr>
        <w:t xml:space="preserve"> Anna </w:t>
      </w:r>
      <w:proofErr w:type="spellStart"/>
      <w:r w:rsidRPr="001871AD">
        <w:rPr>
          <w:rFonts w:eastAsia="Times New Roman" w:cs="Times New Roman"/>
          <w:b/>
          <w:bCs/>
          <w:kern w:val="0"/>
          <w14:ligatures w14:val="none"/>
        </w:rPr>
        <w:t>Anastassiadis-Syméonidis</w:t>
      </w:r>
      <w:proofErr w:type="spellEnd"/>
    </w:p>
    <w:p w14:paraId="6157C062" w14:textId="7F7F4A81" w:rsidR="001871AD" w:rsidRPr="001871AD" w:rsidRDefault="001871AD" w:rsidP="003F4A01">
      <w:pPr>
        <w:spacing w:after="0" w:line="360" w:lineRule="auto"/>
        <w:jc w:val="both"/>
        <w:rPr>
          <w:rFonts w:eastAsia="Times New Roman" w:cs="Times New Roman"/>
          <w:kern w:val="0"/>
          <w:lang w:val="fr-FR"/>
          <w14:ligatures w14:val="none"/>
        </w:rPr>
      </w:pPr>
      <w:r w:rsidRPr="001871AD">
        <w:rPr>
          <w:rFonts w:eastAsia="Times New Roman" w:cs="Times New Roman"/>
          <w:b/>
          <w:bCs/>
          <w:kern w:val="0"/>
          <w:lang w:val="fr-FR"/>
          <w14:ligatures w14:val="none"/>
        </w:rPr>
        <w:t>9.30-10.00</w:t>
      </w:r>
      <w:r w:rsidRPr="001871AD">
        <w:rPr>
          <w:rFonts w:eastAsia="Times New Roman" w:cs="Times New Roman"/>
          <w:kern w:val="0"/>
          <w:lang w:val="fr-FR"/>
          <w14:ligatures w14:val="none"/>
        </w:rPr>
        <w:t xml:space="preserve"> : </w:t>
      </w:r>
      <w:proofErr w:type="spellStart"/>
      <w:r w:rsidRPr="001871AD">
        <w:rPr>
          <w:rFonts w:eastAsia="Times New Roman" w:cs="Times New Roman"/>
          <w:b/>
          <w:bCs/>
          <w:kern w:val="0"/>
          <w:lang w:val="fr-FR"/>
          <w14:ligatures w14:val="none"/>
        </w:rPr>
        <w:t>Rute</w:t>
      </w:r>
      <w:proofErr w:type="spellEnd"/>
      <w:r w:rsidRPr="001871AD">
        <w:rPr>
          <w:rFonts w:eastAsia="Times New Roman" w:cs="Times New Roman"/>
          <w:b/>
          <w:bCs/>
          <w:kern w:val="0"/>
          <w:lang w:val="fr-FR"/>
          <w14:ligatures w14:val="none"/>
        </w:rPr>
        <w:t xml:space="preserve"> Costa</w:t>
      </w:r>
      <w:r w:rsidRPr="001871AD">
        <w:rPr>
          <w:rFonts w:eastAsia="Times New Roman" w:cs="Times New Roman"/>
          <w:kern w:val="0"/>
          <w:lang w:val="fr-FR"/>
          <w14:ligatures w14:val="none"/>
        </w:rPr>
        <w:t>, « Former le terminologue dans la diversité »</w:t>
      </w:r>
    </w:p>
    <w:p w14:paraId="7E7C5580" w14:textId="2CD600F1" w:rsidR="001871AD" w:rsidRPr="001871AD" w:rsidRDefault="001871AD" w:rsidP="003F4A01">
      <w:pPr>
        <w:spacing w:after="0" w:line="360" w:lineRule="auto"/>
        <w:jc w:val="both"/>
        <w:rPr>
          <w:rFonts w:eastAsia="Times New Roman" w:cs="Times New Roman"/>
          <w:kern w:val="0"/>
          <w:lang w:val="fr-FR"/>
          <w14:ligatures w14:val="none"/>
        </w:rPr>
      </w:pPr>
      <w:r w:rsidRPr="001871AD">
        <w:rPr>
          <w:rFonts w:eastAsia="Times New Roman" w:cs="Times New Roman"/>
          <w:b/>
          <w:bCs/>
          <w:kern w:val="0"/>
          <w:lang w:val="fr-FR"/>
          <w14:ligatures w14:val="none"/>
        </w:rPr>
        <w:t>10.00-10.30</w:t>
      </w:r>
      <w:r w:rsidRPr="001871AD">
        <w:rPr>
          <w:rFonts w:eastAsia="Times New Roman" w:cs="Times New Roman"/>
          <w:kern w:val="0"/>
          <w:lang w:val="fr-FR"/>
          <w14:ligatures w14:val="none"/>
        </w:rPr>
        <w:t xml:space="preserve"> : </w:t>
      </w:r>
      <w:r w:rsidRPr="001871AD">
        <w:rPr>
          <w:rFonts w:eastAsia="Times New Roman" w:cs="Times New Roman"/>
          <w:b/>
          <w:bCs/>
          <w:kern w:val="0"/>
          <w:lang w:val="fr-FR"/>
          <w14:ligatures w14:val="none"/>
        </w:rPr>
        <w:t xml:space="preserve">Frieda </w:t>
      </w:r>
      <w:proofErr w:type="spellStart"/>
      <w:r w:rsidRPr="001871AD">
        <w:rPr>
          <w:rFonts w:eastAsia="Times New Roman" w:cs="Times New Roman"/>
          <w:b/>
          <w:bCs/>
          <w:kern w:val="0"/>
          <w:lang w:val="fr-FR"/>
          <w14:ligatures w14:val="none"/>
        </w:rPr>
        <w:t>Steurs</w:t>
      </w:r>
      <w:proofErr w:type="spellEnd"/>
      <w:r w:rsidRPr="001871AD">
        <w:rPr>
          <w:rFonts w:eastAsia="Times New Roman" w:cs="Times New Roman"/>
          <w:kern w:val="0"/>
          <w:lang w:val="fr-FR"/>
          <w14:ligatures w14:val="none"/>
        </w:rPr>
        <w:t>, « Terminologie pour traducteurs et interprètes : des fiches classiques à la boîte à outils terminologique »</w:t>
      </w:r>
    </w:p>
    <w:p w14:paraId="02E910E8" w14:textId="0292E888" w:rsidR="001871AD" w:rsidRPr="001871AD" w:rsidRDefault="001871AD" w:rsidP="003F4A01">
      <w:pPr>
        <w:spacing w:after="0" w:line="360" w:lineRule="auto"/>
        <w:jc w:val="both"/>
        <w:rPr>
          <w:rFonts w:eastAsia="Times New Roman" w:cs="Times New Roman"/>
          <w:kern w:val="0"/>
          <w:lang w:val="fr-FR"/>
          <w14:ligatures w14:val="none"/>
        </w:rPr>
      </w:pPr>
      <w:r w:rsidRPr="001871AD">
        <w:rPr>
          <w:rFonts w:eastAsia="Times New Roman" w:cs="Times New Roman"/>
          <w:b/>
          <w:bCs/>
          <w:kern w:val="0"/>
          <w:lang w:val="fr-FR"/>
          <w14:ligatures w14:val="none"/>
        </w:rPr>
        <w:t>10.30-11.00</w:t>
      </w:r>
      <w:r w:rsidRPr="001871AD">
        <w:rPr>
          <w:rFonts w:eastAsia="Times New Roman" w:cs="Times New Roman"/>
          <w:kern w:val="0"/>
          <w:lang w:val="fr-FR"/>
          <w14:ligatures w14:val="none"/>
        </w:rPr>
        <w:t xml:space="preserve"> : </w:t>
      </w:r>
      <w:r w:rsidRPr="001871AD">
        <w:rPr>
          <w:rFonts w:eastAsia="Times New Roman" w:cs="Times New Roman"/>
          <w:b/>
          <w:bCs/>
          <w:kern w:val="0"/>
          <w:lang w:val="fr-FR"/>
          <w14:ligatures w14:val="none"/>
        </w:rPr>
        <w:t>Federica Vezzani</w:t>
      </w:r>
      <w:r w:rsidRPr="001871AD">
        <w:rPr>
          <w:rFonts w:eastAsia="Times New Roman" w:cs="Times New Roman"/>
          <w:kern w:val="0"/>
          <w:lang w:val="fr-FR"/>
          <w14:ligatures w14:val="none"/>
        </w:rPr>
        <w:t>, « Formation en terminologie numérique »</w:t>
      </w:r>
    </w:p>
    <w:p w14:paraId="423A3C12" w14:textId="0D81ED5C" w:rsidR="001871AD" w:rsidRPr="001871AD" w:rsidRDefault="001871AD" w:rsidP="003F4A01">
      <w:pPr>
        <w:spacing w:after="0" w:line="360" w:lineRule="auto"/>
        <w:jc w:val="both"/>
        <w:rPr>
          <w:rFonts w:eastAsia="Times New Roman" w:cs="Times New Roman"/>
          <w:kern w:val="0"/>
          <w:lang w:val="el-GR"/>
          <w14:ligatures w14:val="none"/>
        </w:rPr>
      </w:pPr>
      <w:r w:rsidRPr="001871AD">
        <w:rPr>
          <w:rFonts w:eastAsia="Times New Roman" w:cs="Times New Roman"/>
          <w:b/>
          <w:bCs/>
          <w:kern w:val="0"/>
          <w14:ligatures w14:val="none"/>
        </w:rPr>
        <w:t>11.00-11.</w:t>
      </w:r>
      <w:proofErr w:type="gramStart"/>
      <w:r w:rsidRPr="001871AD">
        <w:rPr>
          <w:rFonts w:eastAsia="Times New Roman" w:cs="Times New Roman"/>
          <w:b/>
          <w:bCs/>
          <w:kern w:val="0"/>
          <w14:ligatures w14:val="none"/>
        </w:rPr>
        <w:t>30</w:t>
      </w:r>
      <w:r w:rsidRPr="001871AD">
        <w:rPr>
          <w:rFonts w:eastAsia="Times New Roman" w:cs="Times New Roman"/>
          <w:kern w:val="0"/>
          <w14:ligatures w14:val="none"/>
        </w:rPr>
        <w:t xml:space="preserve"> :</w:t>
      </w:r>
      <w:proofErr w:type="gramEnd"/>
      <w:r w:rsidRPr="001871AD">
        <w:rPr>
          <w:rFonts w:eastAsia="Times New Roman" w:cs="Times New Roman"/>
          <w:kern w:val="0"/>
          <w14:ligatures w14:val="none"/>
        </w:rPr>
        <w:t xml:space="preserve"> </w:t>
      </w:r>
      <w:r>
        <w:rPr>
          <w:rFonts w:eastAsia="Times New Roman" w:cs="Times New Roman"/>
          <w:kern w:val="0"/>
          <w:lang w:val="el-GR"/>
          <w14:ligatures w14:val="none"/>
        </w:rPr>
        <w:t>Διάλειμμα</w:t>
      </w:r>
    </w:p>
    <w:p w14:paraId="6737CB0D" w14:textId="2D05714E" w:rsidR="001871AD" w:rsidRPr="001871AD" w:rsidRDefault="001871AD" w:rsidP="003F4A01">
      <w:pPr>
        <w:spacing w:after="0" w:line="360" w:lineRule="auto"/>
        <w:jc w:val="both"/>
        <w:rPr>
          <w:rFonts w:eastAsia="Times New Roman" w:cs="Times New Roman"/>
          <w:kern w:val="0"/>
          <w14:ligatures w14:val="none"/>
        </w:rPr>
      </w:pPr>
      <w:r w:rsidRPr="001871AD">
        <w:rPr>
          <w:rFonts w:eastAsia="Times New Roman" w:cs="Times New Roman"/>
          <w:noProof/>
          <w:color w:val="0000FF"/>
          <w:kern w:val="0"/>
          <w14:ligatures w14:val="none"/>
        </w:rPr>
        <w:drawing>
          <wp:inline distT="0" distB="0" distL="0" distR="0" wp14:anchorId="0E9F3C17" wp14:editId="0DD0E4F2">
            <wp:extent cx="1432560" cy="1432560"/>
            <wp:effectExtent l="0" t="0" r="0" b="0"/>
            <wp:docPr id="15" name="Εικόνα 18" descr="Cécile Frérot">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écile Frérot">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a:ln>
                      <a:noFill/>
                    </a:ln>
                  </pic:spPr>
                </pic:pic>
              </a:graphicData>
            </a:graphic>
          </wp:inline>
        </w:drawing>
      </w:r>
      <w:r w:rsidRPr="001871AD">
        <w:rPr>
          <w:rFonts w:eastAsia="Times New Roman" w:cs="Times New Roman"/>
          <w:noProof/>
          <w:color w:val="0000FF"/>
          <w:kern w:val="0"/>
          <w14:ligatures w14:val="none"/>
        </w:rPr>
        <w:drawing>
          <wp:inline distT="0" distB="0" distL="0" distR="0" wp14:anchorId="21EBE04C" wp14:editId="710888EA">
            <wp:extent cx="1432560" cy="1432560"/>
            <wp:effectExtent l="0" t="0" r="0" b="0"/>
            <wp:docPr id="16" name="Εικόνα 17" descr="Pascale Elbaz">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ascale Elbaz">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a:ln>
                      <a:noFill/>
                    </a:ln>
                  </pic:spPr>
                </pic:pic>
              </a:graphicData>
            </a:graphic>
          </wp:inline>
        </w:drawing>
      </w:r>
      <w:r w:rsidRPr="001871AD">
        <w:rPr>
          <w:rFonts w:eastAsia="Times New Roman" w:cs="Times New Roman"/>
          <w:noProof/>
          <w:color w:val="0000FF"/>
          <w:kern w:val="0"/>
          <w14:ligatures w14:val="none"/>
        </w:rPr>
        <w:drawing>
          <wp:inline distT="0" distB="0" distL="0" distR="0" wp14:anchorId="6F7979E2" wp14:editId="2245BD21">
            <wp:extent cx="1432560" cy="1432560"/>
            <wp:effectExtent l="0" t="0" r="0" b="0"/>
            <wp:docPr id="17" name="Εικόνα 16" descr="Donatella Pulitano">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onatella Pulitano">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a:ln>
                      <a:noFill/>
                    </a:ln>
                  </pic:spPr>
                </pic:pic>
              </a:graphicData>
            </a:graphic>
          </wp:inline>
        </w:drawing>
      </w:r>
    </w:p>
    <w:p w14:paraId="0A8A4D98" w14:textId="466D2899" w:rsidR="001871AD" w:rsidRPr="001871AD" w:rsidRDefault="001871AD" w:rsidP="003F4A01">
      <w:pPr>
        <w:spacing w:after="0" w:line="360" w:lineRule="auto"/>
        <w:jc w:val="both"/>
        <w:rPr>
          <w:rFonts w:eastAsia="Times New Roman" w:cs="Times New Roman"/>
          <w:b/>
          <w:bCs/>
          <w:kern w:val="0"/>
          <w:lang w:val="fr-FR"/>
          <w14:ligatures w14:val="none"/>
        </w:rPr>
      </w:pPr>
      <w:r>
        <w:rPr>
          <w:rFonts w:eastAsia="Times New Roman" w:cs="Times New Roman"/>
          <w:b/>
          <w:bCs/>
          <w:kern w:val="0"/>
          <w:lang w:val="el-GR"/>
          <w14:ligatures w14:val="none"/>
        </w:rPr>
        <w:t>Συνεδρία</w:t>
      </w:r>
      <w:r w:rsidRPr="001871AD">
        <w:rPr>
          <w:rFonts w:eastAsia="Times New Roman" w:cs="Times New Roman"/>
          <w:b/>
          <w:bCs/>
          <w:kern w:val="0"/>
          <w:lang w:val="fr-FR"/>
          <w14:ligatures w14:val="none"/>
        </w:rPr>
        <w:t xml:space="preserve"> B</w:t>
      </w:r>
    </w:p>
    <w:p w14:paraId="6275B106" w14:textId="57D75A6D" w:rsidR="001871AD" w:rsidRPr="001871AD" w:rsidRDefault="001871AD" w:rsidP="003F4A01">
      <w:pPr>
        <w:spacing w:after="0" w:line="360" w:lineRule="auto"/>
        <w:jc w:val="both"/>
        <w:rPr>
          <w:rFonts w:eastAsia="Times New Roman" w:cs="Times New Roman"/>
          <w:kern w:val="0"/>
          <w:lang w:val="fr-FR"/>
          <w14:ligatures w14:val="none"/>
        </w:rPr>
      </w:pPr>
      <w:r>
        <w:rPr>
          <w:rFonts w:eastAsia="Times New Roman" w:cs="Times New Roman"/>
          <w:kern w:val="0"/>
          <w:lang w:val="el-GR"/>
          <w14:ligatures w14:val="none"/>
        </w:rPr>
        <w:t>Προεδρείο</w:t>
      </w:r>
      <w:r w:rsidRPr="001871AD">
        <w:rPr>
          <w:rFonts w:eastAsia="Times New Roman" w:cs="Times New Roman"/>
          <w:kern w:val="0"/>
          <w:lang w:val="fr-FR"/>
          <w14:ligatures w14:val="none"/>
        </w:rPr>
        <w:t> :</w:t>
      </w:r>
      <w:r w:rsidRPr="001871AD">
        <w:rPr>
          <w:rFonts w:eastAsia="Times New Roman" w:cs="Times New Roman"/>
          <w:b/>
          <w:bCs/>
          <w:kern w:val="0"/>
          <w:lang w:val="fr-FR"/>
          <w14:ligatures w14:val="none"/>
        </w:rPr>
        <w:t xml:space="preserve"> Rodolfo </w:t>
      </w:r>
      <w:proofErr w:type="spellStart"/>
      <w:r w:rsidRPr="001871AD">
        <w:rPr>
          <w:rFonts w:eastAsia="Times New Roman" w:cs="Times New Roman"/>
          <w:b/>
          <w:bCs/>
          <w:kern w:val="0"/>
          <w:lang w:val="fr-FR"/>
          <w14:ligatures w14:val="none"/>
        </w:rPr>
        <w:t>Maslias</w:t>
      </w:r>
      <w:proofErr w:type="spellEnd"/>
    </w:p>
    <w:p w14:paraId="58152452" w14:textId="41AFD468" w:rsidR="001871AD" w:rsidRPr="001871AD" w:rsidRDefault="001871AD" w:rsidP="003F4A01">
      <w:pPr>
        <w:spacing w:after="0" w:line="360" w:lineRule="auto"/>
        <w:jc w:val="both"/>
        <w:rPr>
          <w:rFonts w:eastAsia="Times New Roman" w:cs="Times New Roman"/>
          <w:kern w:val="0"/>
          <w:lang w:val="fr-FR"/>
          <w14:ligatures w14:val="none"/>
        </w:rPr>
      </w:pPr>
      <w:r w:rsidRPr="001871AD">
        <w:rPr>
          <w:rFonts w:eastAsia="Times New Roman" w:cs="Times New Roman"/>
          <w:b/>
          <w:bCs/>
          <w:kern w:val="0"/>
          <w:lang w:val="fr-FR"/>
          <w14:ligatures w14:val="none"/>
        </w:rPr>
        <w:t>11.30-12.00</w:t>
      </w:r>
      <w:r w:rsidRPr="001871AD">
        <w:rPr>
          <w:rFonts w:eastAsia="Times New Roman" w:cs="Times New Roman"/>
          <w:kern w:val="0"/>
          <w:lang w:val="fr-FR"/>
          <w14:ligatures w14:val="none"/>
        </w:rPr>
        <w:t xml:space="preserve"> : </w:t>
      </w:r>
      <w:r w:rsidRPr="001871AD">
        <w:rPr>
          <w:rFonts w:eastAsia="Times New Roman" w:cs="Times New Roman"/>
          <w:b/>
          <w:bCs/>
          <w:kern w:val="0"/>
          <w:lang w:val="fr-FR"/>
          <w14:ligatures w14:val="none"/>
        </w:rPr>
        <w:t>Cécile Frérot</w:t>
      </w:r>
      <w:r w:rsidRPr="001871AD">
        <w:rPr>
          <w:rFonts w:eastAsia="Times New Roman" w:cs="Times New Roman"/>
          <w:kern w:val="0"/>
          <w:lang w:val="fr-FR"/>
          <w14:ligatures w14:val="none"/>
        </w:rPr>
        <w:t>, « Enseignement de la terminologie appliqué à l’environnement de l’Organisation Mondiale de la Propriété Intellectuelle : exemple de collaboration pour l’enrichissement d’un portail terminologique multilingue »</w:t>
      </w:r>
    </w:p>
    <w:p w14:paraId="3E1F4245" w14:textId="3794D6F5" w:rsidR="001871AD" w:rsidRPr="001871AD" w:rsidRDefault="001871AD" w:rsidP="003F4A01">
      <w:pPr>
        <w:spacing w:after="0" w:line="360" w:lineRule="auto"/>
        <w:jc w:val="both"/>
        <w:rPr>
          <w:rFonts w:eastAsia="Times New Roman" w:cs="Times New Roman"/>
          <w:kern w:val="0"/>
          <w:lang w:val="fr-FR"/>
          <w14:ligatures w14:val="none"/>
        </w:rPr>
      </w:pPr>
      <w:r w:rsidRPr="001871AD">
        <w:rPr>
          <w:rFonts w:eastAsia="Times New Roman" w:cs="Times New Roman"/>
          <w:b/>
          <w:bCs/>
          <w:kern w:val="0"/>
          <w:lang w:val="fr-FR"/>
          <w14:ligatures w14:val="none"/>
        </w:rPr>
        <w:t>12.00-12.30</w:t>
      </w:r>
      <w:r w:rsidRPr="001871AD">
        <w:rPr>
          <w:rFonts w:eastAsia="Times New Roman" w:cs="Times New Roman"/>
          <w:kern w:val="0"/>
          <w:lang w:val="fr-FR"/>
          <w14:ligatures w14:val="none"/>
        </w:rPr>
        <w:t xml:space="preserve"> : </w:t>
      </w:r>
      <w:r w:rsidRPr="001871AD">
        <w:rPr>
          <w:rFonts w:eastAsia="Times New Roman" w:cs="Times New Roman"/>
          <w:b/>
          <w:bCs/>
          <w:kern w:val="0"/>
          <w:lang w:val="fr-FR"/>
          <w14:ligatures w14:val="none"/>
        </w:rPr>
        <w:t>Pascale Elbaz</w:t>
      </w:r>
      <w:r w:rsidRPr="001871AD">
        <w:rPr>
          <w:rFonts w:eastAsia="Times New Roman" w:cs="Times New Roman"/>
          <w:kern w:val="0"/>
          <w:lang w:val="fr-FR"/>
          <w14:ligatures w14:val="none"/>
        </w:rPr>
        <w:t>, « L’expert représente-t-il toujours une référence absolue permettant de sortir de l’indétermination terminologique dans un contexte d’apprentissage ?»</w:t>
      </w:r>
    </w:p>
    <w:p w14:paraId="503E1ACC" w14:textId="43101822" w:rsidR="001871AD" w:rsidRPr="001871AD" w:rsidRDefault="001871AD" w:rsidP="003F4A01">
      <w:pPr>
        <w:spacing w:after="0" w:line="360" w:lineRule="auto"/>
        <w:jc w:val="both"/>
        <w:rPr>
          <w:rFonts w:eastAsia="Times New Roman" w:cs="Times New Roman"/>
          <w:kern w:val="0"/>
          <w:lang w:val="fr-FR"/>
          <w14:ligatures w14:val="none"/>
        </w:rPr>
      </w:pPr>
      <w:r w:rsidRPr="001871AD">
        <w:rPr>
          <w:rFonts w:eastAsia="Times New Roman" w:cs="Times New Roman"/>
          <w:b/>
          <w:bCs/>
          <w:kern w:val="0"/>
          <w:lang w:val="fr-FR"/>
          <w14:ligatures w14:val="none"/>
        </w:rPr>
        <w:t>12.30-13.</w:t>
      </w:r>
      <w:proofErr w:type="gramStart"/>
      <w:r w:rsidRPr="001871AD">
        <w:rPr>
          <w:rFonts w:eastAsia="Times New Roman" w:cs="Times New Roman"/>
          <w:b/>
          <w:bCs/>
          <w:kern w:val="0"/>
          <w:lang w:val="fr-FR"/>
          <w14:ligatures w14:val="none"/>
        </w:rPr>
        <w:t>00</w:t>
      </w:r>
      <w:r w:rsidRPr="001871AD">
        <w:rPr>
          <w:rFonts w:eastAsia="Times New Roman" w:cs="Times New Roman"/>
          <w:kern w:val="0"/>
          <w:lang w:val="fr-FR"/>
          <w14:ligatures w14:val="none"/>
        </w:rPr>
        <w:t>  :</w:t>
      </w:r>
      <w:proofErr w:type="gramEnd"/>
      <w:r w:rsidRPr="001871AD">
        <w:rPr>
          <w:rFonts w:eastAsia="Times New Roman" w:cs="Times New Roman"/>
          <w:kern w:val="0"/>
          <w:lang w:val="fr-FR"/>
          <w14:ligatures w14:val="none"/>
        </w:rPr>
        <w:t xml:space="preserve"> </w:t>
      </w:r>
      <w:r w:rsidRPr="001871AD">
        <w:rPr>
          <w:rFonts w:eastAsia="Times New Roman" w:cs="Times New Roman"/>
          <w:b/>
          <w:bCs/>
          <w:kern w:val="0"/>
          <w:lang w:val="fr-FR"/>
          <w14:ligatures w14:val="none"/>
        </w:rPr>
        <w:t xml:space="preserve">Donatella </w:t>
      </w:r>
      <w:proofErr w:type="spellStart"/>
      <w:r w:rsidRPr="001871AD">
        <w:rPr>
          <w:rFonts w:eastAsia="Times New Roman" w:cs="Times New Roman"/>
          <w:b/>
          <w:bCs/>
          <w:kern w:val="0"/>
          <w:lang w:val="fr-FR"/>
          <w14:ligatures w14:val="none"/>
        </w:rPr>
        <w:t>Pulitano</w:t>
      </w:r>
      <w:proofErr w:type="spellEnd"/>
      <w:r w:rsidRPr="001871AD">
        <w:rPr>
          <w:rFonts w:eastAsia="Times New Roman" w:cs="Times New Roman"/>
          <w:kern w:val="0"/>
          <w:lang w:val="fr-FR"/>
          <w14:ligatures w14:val="none"/>
        </w:rPr>
        <w:t>, «L’enseignement de la terminologie à la Faculté de traduction et d’interprétation de l’Université de Genève»</w:t>
      </w:r>
    </w:p>
    <w:p w14:paraId="7996D3C1" w14:textId="7F9DDDD4" w:rsidR="001871AD" w:rsidRPr="001871AD" w:rsidRDefault="001871AD" w:rsidP="003F4A01">
      <w:pPr>
        <w:spacing w:after="0" w:line="360" w:lineRule="auto"/>
        <w:jc w:val="both"/>
        <w:rPr>
          <w:rFonts w:eastAsia="Times New Roman" w:cs="Times New Roman"/>
          <w:kern w:val="0"/>
          <w:lang w:val="el-GR"/>
          <w14:ligatures w14:val="none"/>
        </w:rPr>
      </w:pPr>
      <w:r w:rsidRPr="001871AD">
        <w:rPr>
          <w:rFonts w:eastAsia="Times New Roman" w:cs="Times New Roman"/>
          <w:b/>
          <w:bCs/>
          <w:kern w:val="0"/>
          <w14:ligatures w14:val="none"/>
        </w:rPr>
        <w:t>13.00-14.</w:t>
      </w:r>
      <w:proofErr w:type="gramStart"/>
      <w:r w:rsidRPr="001871AD">
        <w:rPr>
          <w:rFonts w:eastAsia="Times New Roman" w:cs="Times New Roman"/>
          <w:b/>
          <w:bCs/>
          <w:kern w:val="0"/>
          <w14:ligatures w14:val="none"/>
        </w:rPr>
        <w:t>30</w:t>
      </w:r>
      <w:r w:rsidRPr="001871AD">
        <w:rPr>
          <w:rFonts w:eastAsia="Times New Roman" w:cs="Times New Roman"/>
          <w:kern w:val="0"/>
          <w14:ligatures w14:val="none"/>
        </w:rPr>
        <w:t xml:space="preserve"> :</w:t>
      </w:r>
      <w:proofErr w:type="gramEnd"/>
      <w:r w:rsidRPr="001871AD">
        <w:rPr>
          <w:rFonts w:eastAsia="Times New Roman" w:cs="Times New Roman"/>
          <w:kern w:val="0"/>
          <w14:ligatures w14:val="none"/>
        </w:rPr>
        <w:t xml:space="preserve">  </w:t>
      </w:r>
      <w:r>
        <w:rPr>
          <w:rFonts w:eastAsia="Times New Roman" w:cs="Times New Roman"/>
          <w:kern w:val="0"/>
          <w:lang w:val="el-GR"/>
          <w14:ligatures w14:val="none"/>
        </w:rPr>
        <w:t>Διάλειμμα</w:t>
      </w:r>
    </w:p>
    <w:p w14:paraId="7109F6AF" w14:textId="44D89454" w:rsidR="001871AD" w:rsidRPr="001871AD" w:rsidRDefault="001871AD" w:rsidP="003F4A01">
      <w:pPr>
        <w:spacing w:after="0" w:line="360" w:lineRule="auto"/>
        <w:jc w:val="both"/>
        <w:rPr>
          <w:rFonts w:eastAsia="Times New Roman" w:cs="Times New Roman"/>
          <w:kern w:val="0"/>
          <w14:ligatures w14:val="none"/>
        </w:rPr>
      </w:pPr>
      <w:r w:rsidRPr="001871AD">
        <w:rPr>
          <w:rFonts w:eastAsia="Times New Roman" w:cs="Times New Roman"/>
          <w:noProof/>
          <w:color w:val="0000FF"/>
          <w:kern w:val="0"/>
          <w14:ligatures w14:val="none"/>
        </w:rPr>
        <w:drawing>
          <wp:inline distT="0" distB="0" distL="0" distR="0" wp14:anchorId="68754F5C" wp14:editId="77727B59">
            <wp:extent cx="1432560" cy="1432560"/>
            <wp:effectExtent l="0" t="0" r="0" b="0"/>
            <wp:docPr id="18" name="Εικόνα 15" descr="Mojca Pecman">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Mojca Pecman">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a:ln>
                      <a:noFill/>
                    </a:ln>
                  </pic:spPr>
                </pic:pic>
              </a:graphicData>
            </a:graphic>
          </wp:inline>
        </w:drawing>
      </w:r>
      <w:r w:rsidRPr="001871AD">
        <w:rPr>
          <w:rFonts w:eastAsia="Times New Roman" w:cs="Times New Roman"/>
          <w:noProof/>
          <w:color w:val="0000FF"/>
          <w:kern w:val="0"/>
          <w14:ligatures w14:val="none"/>
        </w:rPr>
        <w:drawing>
          <wp:inline distT="0" distB="0" distL="0" distR="0" wp14:anchorId="7DF2F9FE" wp14:editId="6D6D7E6E">
            <wp:extent cx="1432560" cy="1432560"/>
            <wp:effectExtent l="0" t="0" r="0" b="0"/>
            <wp:docPr id="19" name="Εικόνα 14" descr="Mavina Pantazara">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Mavina Pantazara">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a:ln>
                      <a:noFill/>
                    </a:ln>
                  </pic:spPr>
                </pic:pic>
              </a:graphicData>
            </a:graphic>
          </wp:inline>
        </w:drawing>
      </w:r>
    </w:p>
    <w:p w14:paraId="13CF5526" w14:textId="01EC0151" w:rsidR="001871AD" w:rsidRPr="001871AD" w:rsidRDefault="001871AD" w:rsidP="003F4A01">
      <w:pPr>
        <w:spacing w:after="0" w:line="360" w:lineRule="auto"/>
        <w:jc w:val="both"/>
        <w:rPr>
          <w:rFonts w:eastAsia="Times New Roman" w:cs="Times New Roman"/>
          <w:b/>
          <w:bCs/>
          <w:kern w:val="0"/>
          <w:lang w:val="fr-FR"/>
          <w14:ligatures w14:val="none"/>
        </w:rPr>
      </w:pPr>
      <w:r>
        <w:rPr>
          <w:rFonts w:eastAsia="Times New Roman" w:cs="Times New Roman"/>
          <w:b/>
          <w:bCs/>
          <w:kern w:val="0"/>
          <w:lang w:val="el-GR"/>
          <w14:ligatures w14:val="none"/>
        </w:rPr>
        <w:t>Συνεδρία</w:t>
      </w:r>
      <w:r w:rsidRPr="001871AD">
        <w:rPr>
          <w:rFonts w:eastAsia="Times New Roman" w:cs="Times New Roman"/>
          <w:b/>
          <w:bCs/>
          <w:kern w:val="0"/>
          <w:lang w:val="fr-FR"/>
          <w14:ligatures w14:val="none"/>
        </w:rPr>
        <w:t xml:space="preserve"> </w:t>
      </w:r>
      <w:r>
        <w:rPr>
          <w:rFonts w:eastAsia="Times New Roman" w:cs="Times New Roman"/>
          <w:b/>
          <w:bCs/>
          <w:kern w:val="0"/>
          <w:lang w:val="el-GR"/>
          <w14:ligatures w14:val="none"/>
        </w:rPr>
        <w:t>Γ</w:t>
      </w:r>
    </w:p>
    <w:p w14:paraId="26498D83" w14:textId="73586BD8" w:rsidR="001871AD" w:rsidRPr="001871AD" w:rsidRDefault="001871AD" w:rsidP="003F4A01">
      <w:pPr>
        <w:spacing w:after="0" w:line="360" w:lineRule="auto"/>
        <w:jc w:val="both"/>
        <w:rPr>
          <w:rFonts w:eastAsia="Times New Roman" w:cs="Times New Roman"/>
          <w:kern w:val="0"/>
          <w:lang w:val="fr-FR"/>
          <w14:ligatures w14:val="none"/>
        </w:rPr>
      </w:pPr>
      <w:r>
        <w:rPr>
          <w:rFonts w:eastAsia="Times New Roman" w:cs="Times New Roman"/>
          <w:kern w:val="0"/>
          <w:lang w:val="el-GR"/>
          <w14:ligatures w14:val="none"/>
        </w:rPr>
        <w:t>Προεδρείο</w:t>
      </w:r>
      <w:r w:rsidRPr="001871AD">
        <w:rPr>
          <w:rFonts w:eastAsia="Times New Roman" w:cs="Times New Roman"/>
          <w:kern w:val="0"/>
          <w:lang w:val="fr-FR"/>
          <w14:ligatures w14:val="none"/>
        </w:rPr>
        <w:t> :</w:t>
      </w:r>
      <w:r w:rsidRPr="001871AD">
        <w:rPr>
          <w:rFonts w:eastAsia="Times New Roman" w:cs="Times New Roman"/>
          <w:b/>
          <w:bCs/>
          <w:kern w:val="0"/>
          <w:lang w:val="fr-FR"/>
          <w14:ligatures w14:val="none"/>
        </w:rPr>
        <w:t xml:space="preserve"> Henrik Nilsson</w:t>
      </w:r>
    </w:p>
    <w:p w14:paraId="6EC6B0D4" w14:textId="36EA2E95" w:rsidR="001871AD" w:rsidRPr="001871AD" w:rsidRDefault="001871AD" w:rsidP="003F4A01">
      <w:pPr>
        <w:spacing w:after="0" w:line="360" w:lineRule="auto"/>
        <w:jc w:val="both"/>
        <w:rPr>
          <w:rFonts w:eastAsia="Times New Roman" w:cs="Times New Roman"/>
          <w:kern w:val="0"/>
          <w:lang w:val="fr-FR"/>
          <w14:ligatures w14:val="none"/>
        </w:rPr>
      </w:pPr>
      <w:r w:rsidRPr="001871AD">
        <w:rPr>
          <w:rFonts w:eastAsia="Times New Roman" w:cs="Times New Roman"/>
          <w:b/>
          <w:bCs/>
          <w:kern w:val="0"/>
          <w:lang w:val="fr-FR"/>
          <w14:ligatures w14:val="none"/>
        </w:rPr>
        <w:t>14.30-15.00</w:t>
      </w:r>
      <w:r w:rsidRPr="001871AD">
        <w:rPr>
          <w:rFonts w:eastAsia="Times New Roman" w:cs="Times New Roman"/>
          <w:kern w:val="0"/>
          <w:lang w:val="fr-FR"/>
          <w14:ligatures w14:val="none"/>
        </w:rPr>
        <w:t xml:space="preserve"> :</w:t>
      </w:r>
      <w:r w:rsidRPr="001871AD">
        <w:rPr>
          <w:rFonts w:eastAsia="Times New Roman" w:cs="Times New Roman"/>
          <w:b/>
          <w:bCs/>
          <w:kern w:val="0"/>
          <w:lang w:val="fr-FR"/>
          <w14:ligatures w14:val="none"/>
        </w:rPr>
        <w:t xml:space="preserve"> Mojca </w:t>
      </w:r>
      <w:proofErr w:type="spellStart"/>
      <w:r w:rsidRPr="001871AD">
        <w:rPr>
          <w:rFonts w:eastAsia="Times New Roman" w:cs="Times New Roman"/>
          <w:b/>
          <w:bCs/>
          <w:kern w:val="0"/>
          <w:lang w:val="fr-FR"/>
          <w14:ligatures w14:val="none"/>
        </w:rPr>
        <w:t>Pecman</w:t>
      </w:r>
      <w:proofErr w:type="spellEnd"/>
      <w:r w:rsidRPr="001871AD">
        <w:rPr>
          <w:rFonts w:eastAsia="Times New Roman" w:cs="Times New Roman"/>
          <w:kern w:val="0"/>
          <w:lang w:val="fr-FR"/>
          <w14:ligatures w14:val="none"/>
        </w:rPr>
        <w:t>, « L’enseignement de la terminologie avec la plateforme ARTES d’</w:t>
      </w:r>
      <w:proofErr w:type="spellStart"/>
      <w:r w:rsidRPr="001871AD">
        <w:rPr>
          <w:rFonts w:eastAsia="Times New Roman" w:cs="Times New Roman"/>
          <w:kern w:val="0"/>
          <w:lang w:val="fr-FR"/>
          <w14:ligatures w14:val="none"/>
        </w:rPr>
        <w:t>UPCité</w:t>
      </w:r>
      <w:proofErr w:type="spellEnd"/>
      <w:r w:rsidRPr="001871AD">
        <w:rPr>
          <w:rFonts w:eastAsia="Times New Roman" w:cs="Times New Roman"/>
          <w:kern w:val="0"/>
          <w:lang w:val="fr-FR"/>
          <w14:ligatures w14:val="none"/>
        </w:rPr>
        <w:t xml:space="preserve"> : de l’apprenant à la science participative et aux données ouvertes »</w:t>
      </w:r>
    </w:p>
    <w:p w14:paraId="577AB7D7" w14:textId="546108C0" w:rsidR="001871AD" w:rsidRPr="001871AD" w:rsidRDefault="001871AD" w:rsidP="003F4A01">
      <w:pPr>
        <w:spacing w:after="0" w:line="360" w:lineRule="auto"/>
        <w:jc w:val="both"/>
        <w:rPr>
          <w:rFonts w:eastAsia="Times New Roman" w:cs="Times New Roman"/>
          <w:kern w:val="0"/>
          <w:lang w:val="fr-FR"/>
          <w14:ligatures w14:val="none"/>
        </w:rPr>
      </w:pPr>
      <w:r w:rsidRPr="001871AD">
        <w:rPr>
          <w:rFonts w:eastAsia="Times New Roman" w:cs="Times New Roman"/>
          <w:b/>
          <w:bCs/>
          <w:kern w:val="0"/>
          <w:lang w:val="fr-FR"/>
          <w14:ligatures w14:val="none"/>
        </w:rPr>
        <w:t>15.00-15.30</w:t>
      </w:r>
      <w:r w:rsidRPr="001871AD">
        <w:rPr>
          <w:rFonts w:eastAsia="Times New Roman" w:cs="Times New Roman"/>
          <w:kern w:val="0"/>
          <w:lang w:val="fr-FR"/>
          <w14:ligatures w14:val="none"/>
        </w:rPr>
        <w:t xml:space="preserve"> :</w:t>
      </w:r>
      <w:r w:rsidRPr="001871AD">
        <w:rPr>
          <w:rFonts w:eastAsia="Times New Roman" w:cs="Times New Roman"/>
          <w:b/>
          <w:bCs/>
          <w:kern w:val="0"/>
          <w:lang w:val="fr-FR"/>
          <w14:ligatures w14:val="none"/>
        </w:rPr>
        <w:t> </w:t>
      </w:r>
      <w:proofErr w:type="spellStart"/>
      <w:r w:rsidRPr="001871AD">
        <w:rPr>
          <w:rFonts w:eastAsia="Times New Roman" w:cs="Times New Roman"/>
          <w:b/>
          <w:bCs/>
          <w:kern w:val="0"/>
          <w:lang w:val="fr-FR"/>
          <w14:ligatures w14:val="none"/>
        </w:rPr>
        <w:t>Mavina</w:t>
      </w:r>
      <w:proofErr w:type="spellEnd"/>
      <w:r w:rsidRPr="001871AD">
        <w:rPr>
          <w:rFonts w:eastAsia="Times New Roman" w:cs="Times New Roman"/>
          <w:b/>
          <w:bCs/>
          <w:kern w:val="0"/>
          <w:lang w:val="fr-FR"/>
          <w14:ligatures w14:val="none"/>
        </w:rPr>
        <w:t xml:space="preserve"> Pantazara</w:t>
      </w:r>
      <w:r w:rsidRPr="001871AD">
        <w:rPr>
          <w:rFonts w:eastAsia="Times New Roman" w:cs="Times New Roman"/>
          <w:kern w:val="0"/>
          <w:lang w:val="fr-FR"/>
          <w14:ligatures w14:val="none"/>
        </w:rPr>
        <w:t>, « Quelle place pour les outils de terminologie dans les universités hellénophones ?»</w:t>
      </w:r>
    </w:p>
    <w:p w14:paraId="19EB92A4" w14:textId="049C83C4" w:rsidR="001871AD" w:rsidRPr="003F4A01" w:rsidRDefault="001871AD" w:rsidP="003F4A01">
      <w:pPr>
        <w:spacing w:after="0" w:line="360" w:lineRule="auto"/>
        <w:jc w:val="both"/>
        <w:rPr>
          <w:rFonts w:eastAsia="Times New Roman" w:cs="Times New Roman"/>
          <w:kern w:val="0"/>
          <w:lang w:val="el-GR"/>
          <w14:ligatures w14:val="none"/>
        </w:rPr>
      </w:pPr>
      <w:r w:rsidRPr="003F4A01">
        <w:rPr>
          <w:rFonts w:eastAsia="Times New Roman" w:cs="Times New Roman"/>
          <w:b/>
          <w:bCs/>
          <w:kern w:val="0"/>
          <w:lang w:val="el-GR"/>
          <w14:ligatures w14:val="none"/>
        </w:rPr>
        <w:t>15.30-16.00</w:t>
      </w:r>
      <w:r w:rsidRPr="003F4A01">
        <w:rPr>
          <w:rFonts w:eastAsia="Times New Roman" w:cs="Times New Roman"/>
          <w:kern w:val="0"/>
          <w:lang w:val="el-GR"/>
          <w14:ligatures w14:val="none"/>
        </w:rPr>
        <w:t xml:space="preserve"> :</w:t>
      </w:r>
      <w:r w:rsidRPr="001871AD">
        <w:rPr>
          <w:rFonts w:eastAsia="Times New Roman" w:cs="Times New Roman"/>
          <w:kern w:val="0"/>
          <w14:ligatures w14:val="none"/>
        </w:rPr>
        <w:t> </w:t>
      </w:r>
      <w:r w:rsidRPr="003F4A01">
        <w:rPr>
          <w:rFonts w:eastAsia="Times New Roman" w:cs="Times New Roman"/>
          <w:kern w:val="0"/>
          <w:lang w:val="el-GR"/>
          <w14:ligatures w14:val="none"/>
        </w:rPr>
        <w:t xml:space="preserve"> </w:t>
      </w:r>
      <w:r>
        <w:rPr>
          <w:rFonts w:eastAsia="Times New Roman" w:cs="Times New Roman"/>
          <w:kern w:val="0"/>
          <w:lang w:val="el-GR"/>
          <w14:ligatures w14:val="none"/>
        </w:rPr>
        <w:t>Διάλειμμα</w:t>
      </w:r>
    </w:p>
    <w:p w14:paraId="59DB5292" w14:textId="2AF9FB03" w:rsidR="001871AD" w:rsidRPr="003F4A01" w:rsidRDefault="001871AD" w:rsidP="003F4A01">
      <w:pPr>
        <w:spacing w:after="0" w:line="360" w:lineRule="auto"/>
        <w:jc w:val="both"/>
        <w:rPr>
          <w:rFonts w:eastAsia="Times New Roman" w:cs="Times New Roman"/>
          <w:b/>
          <w:bCs/>
          <w:kern w:val="0"/>
          <w:lang w:val="el-GR"/>
          <w14:ligatures w14:val="none"/>
        </w:rPr>
      </w:pPr>
      <w:r>
        <w:rPr>
          <w:rFonts w:eastAsia="Times New Roman" w:cs="Times New Roman"/>
          <w:b/>
          <w:bCs/>
          <w:kern w:val="0"/>
          <w:lang w:val="el-GR"/>
          <w14:ligatures w14:val="none"/>
        </w:rPr>
        <w:t>Συνεδρία</w:t>
      </w:r>
      <w:r w:rsidRPr="003F4A01">
        <w:rPr>
          <w:rFonts w:eastAsia="Times New Roman" w:cs="Times New Roman"/>
          <w:b/>
          <w:bCs/>
          <w:kern w:val="0"/>
          <w:lang w:val="el-GR"/>
          <w14:ligatures w14:val="none"/>
        </w:rPr>
        <w:t xml:space="preserve"> </w:t>
      </w:r>
      <w:r>
        <w:rPr>
          <w:rFonts w:eastAsia="Times New Roman" w:cs="Times New Roman"/>
          <w:b/>
          <w:bCs/>
          <w:kern w:val="0"/>
          <w:lang w:val="el-GR"/>
          <w14:ligatures w14:val="none"/>
        </w:rPr>
        <w:t>Δ</w:t>
      </w:r>
    </w:p>
    <w:p w14:paraId="7D6567C1" w14:textId="644BB759" w:rsidR="001871AD" w:rsidRPr="003F4A01" w:rsidRDefault="001871AD" w:rsidP="003F4A01">
      <w:pPr>
        <w:spacing w:after="0" w:line="360" w:lineRule="auto"/>
        <w:jc w:val="both"/>
        <w:rPr>
          <w:rFonts w:eastAsia="Times New Roman" w:cs="Times New Roman"/>
          <w:kern w:val="0"/>
          <w:lang w:val="el-GR"/>
          <w14:ligatures w14:val="none"/>
        </w:rPr>
      </w:pPr>
      <w:r>
        <w:rPr>
          <w:rFonts w:eastAsia="Times New Roman" w:cs="Times New Roman"/>
          <w:kern w:val="0"/>
          <w:lang w:val="el-GR"/>
          <w14:ligatures w14:val="none"/>
        </w:rPr>
        <w:t>Συντονίστρια</w:t>
      </w:r>
      <w:r w:rsidRPr="001871AD">
        <w:rPr>
          <w:rFonts w:eastAsia="Times New Roman" w:cs="Times New Roman"/>
          <w:kern w:val="0"/>
          <w:lang w:val="fr-FR"/>
          <w14:ligatures w14:val="none"/>
        </w:rPr>
        <w:t> </w:t>
      </w:r>
      <w:r w:rsidRPr="003F4A01">
        <w:rPr>
          <w:rFonts w:eastAsia="Times New Roman" w:cs="Times New Roman"/>
          <w:kern w:val="0"/>
          <w:lang w:val="el-GR"/>
          <w14:ligatures w14:val="none"/>
        </w:rPr>
        <w:t xml:space="preserve">: </w:t>
      </w:r>
      <w:r w:rsidRPr="001871AD">
        <w:rPr>
          <w:rFonts w:eastAsia="Times New Roman" w:cs="Times New Roman"/>
          <w:b/>
          <w:bCs/>
          <w:kern w:val="0"/>
          <w:lang w:val="fr-FR"/>
          <w14:ligatures w14:val="none"/>
        </w:rPr>
        <w:t>Federica</w:t>
      </w:r>
      <w:r w:rsidRPr="003F4A01">
        <w:rPr>
          <w:rFonts w:eastAsia="Times New Roman" w:cs="Times New Roman"/>
          <w:b/>
          <w:bCs/>
          <w:kern w:val="0"/>
          <w:lang w:val="el-GR"/>
          <w14:ligatures w14:val="none"/>
        </w:rPr>
        <w:t xml:space="preserve"> </w:t>
      </w:r>
      <w:r w:rsidRPr="001871AD">
        <w:rPr>
          <w:rFonts w:eastAsia="Times New Roman" w:cs="Times New Roman"/>
          <w:b/>
          <w:bCs/>
          <w:kern w:val="0"/>
          <w:lang w:val="fr-FR"/>
          <w14:ligatures w14:val="none"/>
        </w:rPr>
        <w:t>Vezzani</w:t>
      </w:r>
    </w:p>
    <w:p w14:paraId="364A5093" w14:textId="3EE51547" w:rsidR="001871AD" w:rsidRPr="001871AD" w:rsidRDefault="001871AD" w:rsidP="003F4A01">
      <w:pPr>
        <w:spacing w:after="0" w:line="360" w:lineRule="auto"/>
        <w:jc w:val="both"/>
        <w:rPr>
          <w:rFonts w:eastAsia="Times New Roman" w:cs="Times New Roman"/>
          <w:kern w:val="0"/>
          <w:lang w:val="fr-FR"/>
          <w14:ligatures w14:val="none"/>
        </w:rPr>
      </w:pPr>
      <w:r w:rsidRPr="001871AD">
        <w:rPr>
          <w:rFonts w:eastAsia="Times New Roman" w:cs="Times New Roman"/>
          <w:b/>
          <w:bCs/>
          <w:kern w:val="0"/>
          <w:lang w:val="fr-FR"/>
          <w14:ligatures w14:val="none"/>
        </w:rPr>
        <w:t>16.00-16.30</w:t>
      </w:r>
      <w:r w:rsidRPr="001871AD">
        <w:rPr>
          <w:rFonts w:eastAsia="Times New Roman" w:cs="Times New Roman"/>
          <w:kern w:val="0"/>
          <w:lang w:val="fr-FR"/>
          <w14:ligatures w14:val="none"/>
        </w:rPr>
        <w:t xml:space="preserve"> : </w:t>
      </w:r>
      <w:r w:rsidRPr="001871AD">
        <w:rPr>
          <w:rFonts w:eastAsia="Times New Roman" w:cs="Times New Roman"/>
          <w:b/>
          <w:bCs/>
          <w:kern w:val="0"/>
          <w:lang w:val="fr-FR"/>
          <w14:ligatures w14:val="none"/>
        </w:rPr>
        <w:t>Marietta Williams</w:t>
      </w:r>
      <w:r w:rsidRPr="001871AD">
        <w:rPr>
          <w:rFonts w:eastAsia="Times New Roman" w:cs="Times New Roman"/>
          <w:kern w:val="0"/>
          <w:lang w:val="fr-FR"/>
          <w14:ligatures w14:val="none"/>
        </w:rPr>
        <w:t>,</w:t>
      </w:r>
      <w:r w:rsidR="00091C26" w:rsidRPr="001871AD">
        <w:rPr>
          <w:rFonts w:eastAsia="Times New Roman" w:cs="Times New Roman"/>
          <w:kern w:val="0"/>
          <w:lang w:val="fr-FR"/>
          <w14:ligatures w14:val="none"/>
        </w:rPr>
        <w:t xml:space="preserve"> « Présentation</w:t>
      </w:r>
      <w:r w:rsidRPr="001871AD">
        <w:rPr>
          <w:rFonts w:eastAsia="Times New Roman" w:cs="Times New Roman"/>
          <w:kern w:val="0"/>
          <w:lang w:val="fr-FR"/>
          <w14:ligatures w14:val="none"/>
        </w:rPr>
        <w:t xml:space="preserve"> du service de terminologie de la Commission </w:t>
      </w:r>
      <w:proofErr w:type="gramStart"/>
      <w:r w:rsidRPr="001871AD">
        <w:rPr>
          <w:rFonts w:eastAsia="Times New Roman" w:cs="Times New Roman"/>
          <w:kern w:val="0"/>
          <w:lang w:val="fr-FR"/>
          <w14:ligatures w14:val="none"/>
        </w:rPr>
        <w:t>européenne»</w:t>
      </w:r>
      <w:proofErr w:type="gramEnd"/>
    </w:p>
    <w:p w14:paraId="030D6FD4" w14:textId="189EC05D" w:rsidR="001871AD" w:rsidRPr="001871AD" w:rsidRDefault="001871AD" w:rsidP="003F4A01">
      <w:pPr>
        <w:spacing w:after="0" w:line="360" w:lineRule="auto"/>
        <w:jc w:val="both"/>
        <w:rPr>
          <w:rFonts w:eastAsia="Times New Roman" w:cs="Times New Roman"/>
          <w:kern w:val="0"/>
          <w14:ligatures w14:val="none"/>
        </w:rPr>
      </w:pPr>
      <w:r w:rsidRPr="001871AD">
        <w:rPr>
          <w:rFonts w:eastAsia="Times New Roman" w:cs="Times New Roman"/>
          <w:noProof/>
          <w:kern w:val="0"/>
          <w14:ligatures w14:val="none"/>
        </w:rPr>
        <w:drawing>
          <wp:inline distT="0" distB="0" distL="0" distR="0" wp14:anchorId="1C98373A" wp14:editId="4A761E7A">
            <wp:extent cx="1432560" cy="1432560"/>
            <wp:effectExtent l="0" t="0" r="0" b="0"/>
            <wp:docPr id="20" name="Εικόνα 13" descr="Εικόνα που περιέχει ανθρώπινο πρόσωπο, άτομο, χαμόγελο, είδη για τα μάτια&#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Εικόνα 13" descr="Εικόνα που περιέχει ανθρώπινο πρόσωπο, άτομο, χαμόγελο, είδη για τα μάτια&#10;&#10;Περιγραφή που δημιουργήθηκε αυτόματα"/>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a:ln>
                      <a:noFill/>
                    </a:ln>
                  </pic:spPr>
                </pic:pic>
              </a:graphicData>
            </a:graphic>
          </wp:inline>
        </w:drawing>
      </w:r>
      <w:r w:rsidRPr="001871AD">
        <w:rPr>
          <w:rFonts w:eastAsia="Times New Roman" w:cs="Times New Roman"/>
          <w:noProof/>
          <w:kern w:val="0"/>
          <w14:ligatures w14:val="none"/>
        </w:rPr>
        <w:drawing>
          <wp:inline distT="0" distB="0" distL="0" distR="0" wp14:anchorId="7D69FDAE" wp14:editId="091CB499">
            <wp:extent cx="1432560" cy="1432560"/>
            <wp:effectExtent l="0" t="0" r="0" b="0"/>
            <wp:docPr id="21" name="Εικόνα 12" descr="Εικόνα που περιέχει ανθρώπινο πρόσωπο, άτομο, χαμόγελο, πορτραίτ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Εικόνα 12" descr="Εικόνα που περιέχει ανθρώπινο πρόσωπο, άτομο, χαμόγελο, πορτραίτο&#10;&#10;Περιγραφή που δημιουργήθηκε αυτόματα"/>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a:ln>
                      <a:noFill/>
                    </a:ln>
                  </pic:spPr>
                </pic:pic>
              </a:graphicData>
            </a:graphic>
          </wp:inline>
        </w:drawing>
      </w:r>
      <w:r w:rsidRPr="001871AD">
        <w:rPr>
          <w:rFonts w:eastAsia="Times New Roman" w:cs="Times New Roman"/>
          <w:noProof/>
          <w:kern w:val="0"/>
          <w14:ligatures w14:val="none"/>
        </w:rPr>
        <w:drawing>
          <wp:inline distT="0" distB="0" distL="0" distR="0" wp14:anchorId="4112B564" wp14:editId="2D490270">
            <wp:extent cx="1432560" cy="1432560"/>
            <wp:effectExtent l="0" t="0" r="0" b="0"/>
            <wp:docPr id="22" name="Εικόνα 11" descr="Εικόνα που περιέχει χαμόγελο, άτομο, ανθρώπινο πρόσωπο, ρουχισμός&#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Εικόνα 11" descr="Εικόνα που περιέχει χαμόγελο, άτομο, ανθρώπινο πρόσωπο, ρουχισμός&#10;&#10;Περιγραφή που δημιουργήθηκε αυτόματα"/>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a:ln>
                      <a:noFill/>
                    </a:ln>
                  </pic:spPr>
                </pic:pic>
              </a:graphicData>
            </a:graphic>
          </wp:inline>
        </w:drawing>
      </w:r>
    </w:p>
    <w:p w14:paraId="4CAE3451" w14:textId="4EA22D0B" w:rsidR="001871AD" w:rsidRPr="001871AD" w:rsidRDefault="001871AD" w:rsidP="003F4A01">
      <w:pPr>
        <w:spacing w:after="0" w:line="360" w:lineRule="auto"/>
        <w:jc w:val="both"/>
        <w:rPr>
          <w:rFonts w:eastAsia="Times New Roman" w:cs="Times New Roman"/>
          <w:kern w:val="0"/>
          <w:lang w:val="fr-FR"/>
          <w14:ligatures w14:val="none"/>
        </w:rPr>
      </w:pPr>
      <w:r w:rsidRPr="001871AD">
        <w:rPr>
          <w:rFonts w:eastAsia="Times New Roman" w:cs="Times New Roman"/>
          <w:b/>
          <w:bCs/>
          <w:kern w:val="0"/>
          <w:lang w:val="fr-FR"/>
          <w14:ligatures w14:val="none"/>
        </w:rPr>
        <w:t>16.30-17.30</w:t>
      </w:r>
      <w:r w:rsidRPr="001871AD">
        <w:rPr>
          <w:rFonts w:eastAsia="Times New Roman" w:cs="Times New Roman"/>
          <w:kern w:val="0"/>
          <w:lang w:val="fr-FR"/>
          <w14:ligatures w14:val="none"/>
        </w:rPr>
        <w:t xml:space="preserve"> :</w:t>
      </w:r>
      <w:r w:rsidRPr="001871AD">
        <w:rPr>
          <w:rFonts w:eastAsia="Times New Roman" w:cs="Times New Roman"/>
          <w:b/>
          <w:bCs/>
          <w:kern w:val="0"/>
          <w:lang w:val="fr-FR"/>
          <w14:ligatures w14:val="none"/>
        </w:rPr>
        <w:t xml:space="preserve"> </w:t>
      </w:r>
      <w:r>
        <w:rPr>
          <w:rFonts w:eastAsia="Times New Roman" w:cs="Times New Roman"/>
          <w:b/>
          <w:bCs/>
          <w:kern w:val="0"/>
          <w:lang w:val="el-GR"/>
          <w14:ligatures w14:val="none"/>
        </w:rPr>
        <w:t>Στρογγυλό</w:t>
      </w:r>
      <w:r w:rsidRPr="001871AD">
        <w:rPr>
          <w:rFonts w:eastAsia="Times New Roman" w:cs="Times New Roman"/>
          <w:b/>
          <w:bCs/>
          <w:kern w:val="0"/>
          <w:lang w:val="fr-FR"/>
          <w14:ligatures w14:val="none"/>
        </w:rPr>
        <w:t xml:space="preserve"> </w:t>
      </w:r>
      <w:r>
        <w:rPr>
          <w:rFonts w:eastAsia="Times New Roman" w:cs="Times New Roman"/>
          <w:b/>
          <w:bCs/>
          <w:kern w:val="0"/>
          <w:lang w:val="el-GR"/>
          <w14:ligatures w14:val="none"/>
        </w:rPr>
        <w:t>τραπέζι</w:t>
      </w:r>
      <w:r w:rsidR="00091C26" w:rsidRPr="001871AD">
        <w:rPr>
          <w:rFonts w:eastAsia="Times New Roman" w:cs="Times New Roman"/>
          <w:kern w:val="0"/>
          <w:lang w:val="fr-FR"/>
          <w14:ligatures w14:val="none"/>
        </w:rPr>
        <w:t xml:space="preserve"> « Projection</w:t>
      </w:r>
      <w:r w:rsidRPr="001871AD">
        <w:rPr>
          <w:rFonts w:eastAsia="Times New Roman" w:cs="Times New Roman"/>
          <w:kern w:val="0"/>
          <w:lang w:val="fr-FR"/>
          <w14:ligatures w14:val="none"/>
        </w:rPr>
        <w:t xml:space="preserve"> dans l’avenir pour la didactique de la terminologie dans l’espace </w:t>
      </w:r>
      <w:proofErr w:type="gramStart"/>
      <w:r w:rsidRPr="001871AD">
        <w:rPr>
          <w:rFonts w:eastAsia="Times New Roman" w:cs="Times New Roman"/>
          <w:kern w:val="0"/>
          <w:lang w:val="fr-FR"/>
          <w14:ligatures w14:val="none"/>
        </w:rPr>
        <w:t>universitaire:</w:t>
      </w:r>
      <w:proofErr w:type="gramEnd"/>
      <w:r w:rsidRPr="001871AD">
        <w:rPr>
          <w:rFonts w:eastAsia="Times New Roman" w:cs="Times New Roman"/>
          <w:kern w:val="0"/>
          <w:lang w:val="fr-FR"/>
          <w14:ligatures w14:val="none"/>
        </w:rPr>
        <w:t xml:space="preserve"> propositions de collaborations et de projets communs»</w:t>
      </w:r>
    </w:p>
    <w:p w14:paraId="650395D2" w14:textId="77777777" w:rsidR="001871AD" w:rsidRDefault="001871AD" w:rsidP="003F4A01">
      <w:pPr>
        <w:spacing w:after="0" w:line="360" w:lineRule="auto"/>
        <w:jc w:val="both"/>
        <w:rPr>
          <w:rFonts w:eastAsia="Times New Roman" w:cs="Times New Roman"/>
          <w:kern w:val="0"/>
          <w:lang w:val="el-GR"/>
          <w14:ligatures w14:val="none"/>
        </w:rPr>
      </w:pPr>
      <w:r>
        <w:rPr>
          <w:rFonts w:eastAsia="Times New Roman" w:cs="Times New Roman"/>
          <w:kern w:val="0"/>
          <w:lang w:val="el-GR"/>
          <w14:ligatures w14:val="none"/>
        </w:rPr>
        <w:t>Συμμετέχουσες</w:t>
      </w:r>
      <w:r w:rsidRPr="001871AD">
        <w:rPr>
          <w:rFonts w:eastAsia="Times New Roman" w:cs="Times New Roman"/>
          <w:kern w:val="0"/>
          <w:lang w:val="fr-FR"/>
          <w14:ligatures w14:val="none"/>
        </w:rPr>
        <w:t> </w:t>
      </w:r>
      <w:r w:rsidRPr="001871AD">
        <w:rPr>
          <w:rFonts w:eastAsia="Times New Roman" w:cs="Times New Roman"/>
          <w:kern w:val="0"/>
          <w:lang w:val="el-GR"/>
          <w14:ligatures w14:val="none"/>
        </w:rPr>
        <w:t>:</w:t>
      </w:r>
      <w:r w:rsidRPr="001871AD">
        <w:rPr>
          <w:rFonts w:eastAsia="Times New Roman" w:cs="Times New Roman"/>
          <w:kern w:val="0"/>
          <w:lang w:val="fr-FR"/>
          <w14:ligatures w14:val="none"/>
        </w:rPr>
        <w:t> </w:t>
      </w:r>
      <w:r w:rsidRPr="001871AD">
        <w:rPr>
          <w:rFonts w:eastAsia="Times New Roman" w:cs="Times New Roman"/>
          <w:kern w:val="0"/>
          <w:lang w:val="el-GR"/>
          <w14:ligatures w14:val="none"/>
        </w:rPr>
        <w:br/>
      </w:r>
      <w:proofErr w:type="spellStart"/>
      <w:r w:rsidRPr="001871AD">
        <w:rPr>
          <w:rFonts w:eastAsia="Times New Roman" w:cs="Times New Roman"/>
          <w:b/>
          <w:bCs/>
          <w:kern w:val="0"/>
          <w:lang w:val="fr-FR"/>
          <w14:ligatures w14:val="none"/>
        </w:rPr>
        <w:t>Lucja</w:t>
      </w:r>
      <w:proofErr w:type="spellEnd"/>
      <w:r w:rsidRPr="001871AD">
        <w:rPr>
          <w:rFonts w:eastAsia="Times New Roman" w:cs="Times New Roman"/>
          <w:b/>
          <w:bCs/>
          <w:kern w:val="0"/>
          <w:lang w:val="el-GR"/>
          <w14:ligatures w14:val="none"/>
        </w:rPr>
        <w:t xml:space="preserve"> </w:t>
      </w:r>
      <w:r w:rsidRPr="001871AD">
        <w:rPr>
          <w:rFonts w:eastAsia="Times New Roman" w:cs="Times New Roman"/>
          <w:b/>
          <w:bCs/>
          <w:kern w:val="0"/>
          <w:lang w:val="fr-FR"/>
          <w14:ligatures w14:val="none"/>
        </w:rPr>
        <w:t>Biel</w:t>
      </w:r>
      <w:r w:rsidRPr="001871AD">
        <w:rPr>
          <w:rFonts w:eastAsia="Times New Roman" w:cs="Times New Roman"/>
          <w:b/>
          <w:bCs/>
          <w:kern w:val="0"/>
          <w:lang w:val="el-GR"/>
          <w14:ligatures w14:val="none"/>
        </w:rPr>
        <w:t xml:space="preserve">, </w:t>
      </w:r>
      <w:r>
        <w:rPr>
          <w:rFonts w:eastAsia="Times New Roman" w:cs="Times New Roman"/>
          <w:kern w:val="0"/>
          <w:lang w:val="el-GR"/>
          <w14:ligatures w14:val="none"/>
        </w:rPr>
        <w:t>Πανεπιστήμιο</w:t>
      </w:r>
      <w:r w:rsidRPr="001871AD">
        <w:rPr>
          <w:rFonts w:eastAsia="Times New Roman" w:cs="Times New Roman"/>
          <w:kern w:val="0"/>
          <w:lang w:val="el-GR"/>
          <w14:ligatures w14:val="none"/>
        </w:rPr>
        <w:t xml:space="preserve"> </w:t>
      </w:r>
      <w:r>
        <w:rPr>
          <w:rFonts w:eastAsia="Times New Roman" w:cs="Times New Roman"/>
          <w:kern w:val="0"/>
          <w:lang w:val="el-GR"/>
          <w14:ligatures w14:val="none"/>
        </w:rPr>
        <w:t>της</w:t>
      </w:r>
      <w:r w:rsidRPr="001871AD">
        <w:rPr>
          <w:rFonts w:eastAsia="Times New Roman" w:cs="Times New Roman"/>
          <w:kern w:val="0"/>
          <w:lang w:val="el-GR"/>
          <w14:ligatures w14:val="none"/>
        </w:rPr>
        <w:t xml:space="preserve"> </w:t>
      </w:r>
      <w:r>
        <w:rPr>
          <w:rFonts w:eastAsia="Times New Roman" w:cs="Times New Roman"/>
          <w:kern w:val="0"/>
          <w:lang w:val="el-GR"/>
          <w14:ligatures w14:val="none"/>
        </w:rPr>
        <w:t>Βαρσοβίας</w:t>
      </w:r>
    </w:p>
    <w:p w14:paraId="4F728C36" w14:textId="77777777" w:rsidR="001871AD" w:rsidRDefault="001871AD" w:rsidP="003F4A01">
      <w:pPr>
        <w:spacing w:after="0" w:line="360" w:lineRule="auto"/>
        <w:jc w:val="both"/>
        <w:rPr>
          <w:rFonts w:eastAsia="Times New Roman" w:cs="Times New Roman"/>
          <w:kern w:val="0"/>
          <w:lang w:val="el-GR"/>
          <w14:ligatures w14:val="none"/>
        </w:rPr>
      </w:pPr>
      <w:r w:rsidRPr="001871AD">
        <w:rPr>
          <w:rFonts w:eastAsia="Times New Roman" w:cs="Times New Roman"/>
          <w:b/>
          <w:bCs/>
          <w:kern w:val="0"/>
          <w:lang w:val="fr-FR"/>
          <w14:ligatures w14:val="none"/>
        </w:rPr>
        <w:t>Elpida</w:t>
      </w:r>
      <w:r w:rsidRPr="001871AD">
        <w:rPr>
          <w:rFonts w:eastAsia="Times New Roman" w:cs="Times New Roman"/>
          <w:b/>
          <w:bCs/>
          <w:kern w:val="0"/>
          <w:lang w:val="el-GR"/>
          <w14:ligatures w14:val="none"/>
        </w:rPr>
        <w:t xml:space="preserve"> </w:t>
      </w:r>
      <w:r w:rsidRPr="001871AD">
        <w:rPr>
          <w:rFonts w:eastAsia="Times New Roman" w:cs="Times New Roman"/>
          <w:b/>
          <w:bCs/>
          <w:kern w:val="0"/>
          <w:lang w:val="fr-FR"/>
          <w14:ligatures w14:val="none"/>
        </w:rPr>
        <w:t>Loupaki</w:t>
      </w:r>
      <w:r w:rsidRPr="001871AD">
        <w:rPr>
          <w:rFonts w:eastAsia="Times New Roman" w:cs="Times New Roman"/>
          <w:b/>
          <w:bCs/>
          <w:kern w:val="0"/>
          <w:lang w:val="el-GR"/>
          <w14:ligatures w14:val="none"/>
        </w:rPr>
        <w:t xml:space="preserve">, </w:t>
      </w:r>
      <w:r>
        <w:rPr>
          <w:rFonts w:eastAsia="Times New Roman" w:cs="Times New Roman"/>
          <w:kern w:val="0"/>
          <w:lang w:val="el-GR"/>
          <w14:ligatures w14:val="none"/>
        </w:rPr>
        <w:t>Αριστοτέλειο</w:t>
      </w:r>
      <w:r w:rsidRPr="001871AD">
        <w:rPr>
          <w:rFonts w:eastAsia="Times New Roman" w:cs="Times New Roman"/>
          <w:kern w:val="0"/>
          <w:lang w:val="el-GR"/>
          <w14:ligatures w14:val="none"/>
        </w:rPr>
        <w:t xml:space="preserve"> </w:t>
      </w:r>
      <w:r>
        <w:rPr>
          <w:rFonts w:eastAsia="Times New Roman" w:cs="Times New Roman"/>
          <w:kern w:val="0"/>
          <w:lang w:val="el-GR"/>
          <w14:ligatures w14:val="none"/>
        </w:rPr>
        <w:t>Πανεπιστήμιο Θεσσαλονίκης</w:t>
      </w:r>
    </w:p>
    <w:p w14:paraId="3587C7D2" w14:textId="04FC86F8" w:rsidR="001871AD" w:rsidRPr="001871AD" w:rsidRDefault="001871AD" w:rsidP="003F4A01">
      <w:pPr>
        <w:spacing w:after="0" w:line="360" w:lineRule="auto"/>
        <w:jc w:val="both"/>
        <w:rPr>
          <w:rFonts w:eastAsia="Times New Roman" w:cs="Times New Roman"/>
          <w:kern w:val="0"/>
          <w:lang w:val="el-GR"/>
          <w14:ligatures w14:val="none"/>
        </w:rPr>
      </w:pPr>
      <w:r w:rsidRPr="001871AD">
        <w:rPr>
          <w:rFonts w:eastAsia="Times New Roman" w:cs="Times New Roman"/>
          <w:b/>
          <w:bCs/>
          <w:kern w:val="0"/>
          <w:lang w:val="fr-FR"/>
          <w14:ligatures w14:val="none"/>
        </w:rPr>
        <w:t>Nikola</w:t>
      </w:r>
      <w:r w:rsidRPr="001871AD">
        <w:rPr>
          <w:rFonts w:eastAsia="Times New Roman" w:cs="Times New Roman"/>
          <w:b/>
          <w:bCs/>
          <w:kern w:val="0"/>
          <w:lang w:val="el-GR"/>
          <w14:ligatures w14:val="none"/>
        </w:rPr>
        <w:t xml:space="preserve"> </w:t>
      </w:r>
      <w:r w:rsidRPr="001871AD">
        <w:rPr>
          <w:rFonts w:eastAsia="Times New Roman" w:cs="Times New Roman"/>
          <w:b/>
          <w:bCs/>
          <w:kern w:val="0"/>
          <w:lang w:val="fr-FR"/>
          <w14:ligatures w14:val="none"/>
        </w:rPr>
        <w:t>Kunte</w:t>
      </w:r>
      <w:r w:rsidRPr="001871AD">
        <w:rPr>
          <w:rFonts w:eastAsia="Times New Roman" w:cs="Times New Roman"/>
          <w:b/>
          <w:bCs/>
          <w:kern w:val="0"/>
          <w:lang w:val="el-GR"/>
          <w14:ligatures w14:val="none"/>
        </w:rPr>
        <w:t xml:space="preserve">, </w:t>
      </w:r>
      <w:r>
        <w:rPr>
          <w:rFonts w:eastAsia="Times New Roman" w:cs="Times New Roman"/>
          <w:kern w:val="0"/>
          <w:lang w:val="el-GR"/>
          <w14:ligatures w14:val="none"/>
        </w:rPr>
        <w:t>ΓΔ Μετάφρασης, Ευρωπαϊκή Επιτροπή</w:t>
      </w:r>
      <w:r w:rsidRPr="001871AD">
        <w:rPr>
          <w:rFonts w:eastAsia="Times New Roman" w:cs="Times New Roman"/>
          <w:kern w:val="0"/>
          <w:lang w:val="el-GR"/>
          <w14:ligatures w14:val="none"/>
        </w:rPr>
        <w:t xml:space="preserve"> </w:t>
      </w:r>
    </w:p>
    <w:p w14:paraId="350998C9" w14:textId="590AC292" w:rsidR="001871AD" w:rsidRPr="001871AD" w:rsidRDefault="001871AD" w:rsidP="003F4A01">
      <w:pPr>
        <w:spacing w:after="0" w:line="360" w:lineRule="auto"/>
        <w:jc w:val="both"/>
        <w:rPr>
          <w:rFonts w:eastAsia="Times New Roman" w:cs="Times New Roman"/>
          <w:kern w:val="0"/>
          <w:lang w:val="el-GR"/>
          <w14:ligatures w14:val="none"/>
        </w:rPr>
      </w:pPr>
      <w:r w:rsidRPr="001871AD">
        <w:rPr>
          <w:rFonts w:eastAsia="Times New Roman" w:cs="Times New Roman"/>
          <w:b/>
          <w:bCs/>
          <w:kern w:val="0"/>
          <w14:ligatures w14:val="none"/>
        </w:rPr>
        <w:t>17.30-18.</w:t>
      </w:r>
      <w:proofErr w:type="gramStart"/>
      <w:r w:rsidRPr="001871AD">
        <w:rPr>
          <w:rFonts w:eastAsia="Times New Roman" w:cs="Times New Roman"/>
          <w:b/>
          <w:bCs/>
          <w:kern w:val="0"/>
          <w14:ligatures w14:val="none"/>
        </w:rPr>
        <w:t>00</w:t>
      </w:r>
      <w:r w:rsidRPr="001871AD">
        <w:rPr>
          <w:rFonts w:eastAsia="Times New Roman" w:cs="Times New Roman"/>
          <w:kern w:val="0"/>
          <w14:ligatures w14:val="none"/>
        </w:rPr>
        <w:t xml:space="preserve"> :</w:t>
      </w:r>
      <w:proofErr w:type="gramEnd"/>
      <w:r w:rsidRPr="001871AD">
        <w:rPr>
          <w:rFonts w:eastAsia="Times New Roman" w:cs="Times New Roman"/>
          <w:kern w:val="0"/>
          <w14:ligatures w14:val="none"/>
        </w:rPr>
        <w:t> </w:t>
      </w:r>
      <w:r>
        <w:rPr>
          <w:rFonts w:eastAsia="Times New Roman" w:cs="Times New Roman"/>
          <w:b/>
          <w:bCs/>
          <w:kern w:val="0"/>
          <w:lang w:val="el-GR"/>
          <w14:ligatures w14:val="none"/>
        </w:rPr>
        <w:t>Τελετή λήξης</w:t>
      </w:r>
    </w:p>
    <w:bookmarkEnd w:id="0"/>
    <w:p w14:paraId="5B69E96C" w14:textId="77777777" w:rsidR="001871AD" w:rsidRPr="001871AD" w:rsidRDefault="001871AD" w:rsidP="003F4A01">
      <w:pPr>
        <w:spacing w:after="0" w:line="360" w:lineRule="auto"/>
        <w:jc w:val="both"/>
        <w:rPr>
          <w:lang w:val="el-GR"/>
        </w:rPr>
      </w:pPr>
    </w:p>
    <w:sectPr w:rsidR="001871AD" w:rsidRPr="001871AD">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38C"/>
    <w:rsid w:val="00067D57"/>
    <w:rsid w:val="00091C26"/>
    <w:rsid w:val="001871AD"/>
    <w:rsid w:val="001A63E4"/>
    <w:rsid w:val="00354AA8"/>
    <w:rsid w:val="003553C8"/>
    <w:rsid w:val="003F4A01"/>
    <w:rsid w:val="006D42AB"/>
    <w:rsid w:val="0081538C"/>
    <w:rsid w:val="00BD2834"/>
    <w:rsid w:val="00D856D5"/>
    <w:rsid w:val="00E93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87E0C"/>
  <w15:chartTrackingRefBased/>
  <w15:docId w15:val="{C01FE65D-7517-4A12-A3DA-80F00C23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8153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8153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81538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81538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81538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81538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81538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81538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81538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1538C"/>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81538C"/>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81538C"/>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81538C"/>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81538C"/>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81538C"/>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81538C"/>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81538C"/>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81538C"/>
    <w:rPr>
      <w:rFonts w:eastAsiaTheme="majorEastAsia" w:cstheme="majorBidi"/>
      <w:color w:val="272727" w:themeColor="text1" w:themeTint="D8"/>
    </w:rPr>
  </w:style>
  <w:style w:type="paragraph" w:styleId="a3">
    <w:name w:val="Title"/>
    <w:basedOn w:val="a"/>
    <w:next w:val="a"/>
    <w:link w:val="Char"/>
    <w:uiPriority w:val="10"/>
    <w:qFormat/>
    <w:rsid w:val="008153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81538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1538C"/>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81538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1538C"/>
    <w:pPr>
      <w:spacing w:before="160"/>
      <w:jc w:val="center"/>
    </w:pPr>
    <w:rPr>
      <w:i/>
      <w:iCs/>
      <w:color w:val="404040" w:themeColor="text1" w:themeTint="BF"/>
    </w:rPr>
  </w:style>
  <w:style w:type="character" w:customStyle="1" w:styleId="Char1">
    <w:name w:val="Απόσπασμα Char"/>
    <w:basedOn w:val="a0"/>
    <w:link w:val="a5"/>
    <w:uiPriority w:val="29"/>
    <w:rsid w:val="0081538C"/>
    <w:rPr>
      <w:i/>
      <w:iCs/>
      <w:color w:val="404040" w:themeColor="text1" w:themeTint="BF"/>
    </w:rPr>
  </w:style>
  <w:style w:type="paragraph" w:styleId="a6">
    <w:name w:val="List Paragraph"/>
    <w:basedOn w:val="a"/>
    <w:uiPriority w:val="34"/>
    <w:qFormat/>
    <w:rsid w:val="0081538C"/>
    <w:pPr>
      <w:ind w:left="720"/>
      <w:contextualSpacing/>
    </w:pPr>
  </w:style>
  <w:style w:type="character" w:styleId="a7">
    <w:name w:val="Intense Emphasis"/>
    <w:basedOn w:val="a0"/>
    <w:uiPriority w:val="21"/>
    <w:qFormat/>
    <w:rsid w:val="0081538C"/>
    <w:rPr>
      <w:i/>
      <w:iCs/>
      <w:color w:val="0F4761" w:themeColor="accent1" w:themeShade="BF"/>
    </w:rPr>
  </w:style>
  <w:style w:type="paragraph" w:styleId="a8">
    <w:name w:val="Intense Quote"/>
    <w:basedOn w:val="a"/>
    <w:next w:val="a"/>
    <w:link w:val="Char2"/>
    <w:uiPriority w:val="30"/>
    <w:qFormat/>
    <w:rsid w:val="008153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81538C"/>
    <w:rPr>
      <w:i/>
      <w:iCs/>
      <w:color w:val="0F4761" w:themeColor="accent1" w:themeShade="BF"/>
    </w:rPr>
  </w:style>
  <w:style w:type="character" w:styleId="a9">
    <w:name w:val="Intense Reference"/>
    <w:basedOn w:val="a0"/>
    <w:uiPriority w:val="32"/>
    <w:qFormat/>
    <w:rsid w:val="0081538C"/>
    <w:rPr>
      <w:b/>
      <w:bCs/>
      <w:smallCaps/>
      <w:color w:val="0F4761" w:themeColor="accent1" w:themeShade="BF"/>
      <w:spacing w:val="5"/>
    </w:rPr>
  </w:style>
  <w:style w:type="character" w:styleId="-">
    <w:name w:val="Hyperlink"/>
    <w:basedOn w:val="a0"/>
    <w:uiPriority w:val="99"/>
    <w:unhideWhenUsed/>
    <w:rsid w:val="00BD2834"/>
    <w:rPr>
      <w:color w:val="467886" w:themeColor="hyperlink"/>
      <w:u w:val="single"/>
    </w:rPr>
  </w:style>
  <w:style w:type="character" w:styleId="aa">
    <w:name w:val="Unresolved Mention"/>
    <w:basedOn w:val="a0"/>
    <w:uiPriority w:val="99"/>
    <w:semiHidden/>
    <w:unhideWhenUsed/>
    <w:rsid w:val="00BD28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7132962">
      <w:bodyDiv w:val="1"/>
      <w:marLeft w:val="0"/>
      <w:marRight w:val="0"/>
      <w:marTop w:val="0"/>
      <w:marBottom w:val="0"/>
      <w:divBdr>
        <w:top w:val="none" w:sz="0" w:space="0" w:color="auto"/>
        <w:left w:val="none" w:sz="0" w:space="0" w:color="auto"/>
        <w:bottom w:val="none" w:sz="0" w:space="0" w:color="auto"/>
        <w:right w:val="none" w:sz="0" w:space="0" w:color="auto"/>
      </w:divBdr>
      <w:divsChild>
        <w:div w:id="1298757439">
          <w:marLeft w:val="0"/>
          <w:marRight w:val="0"/>
          <w:marTop w:val="0"/>
          <w:marBottom w:val="0"/>
          <w:divBdr>
            <w:top w:val="none" w:sz="0" w:space="0" w:color="auto"/>
            <w:left w:val="none" w:sz="0" w:space="0" w:color="auto"/>
            <w:bottom w:val="none" w:sz="0" w:space="0" w:color="auto"/>
            <w:right w:val="none" w:sz="0" w:space="0" w:color="auto"/>
          </w:divBdr>
          <w:divsChild>
            <w:div w:id="487476575">
              <w:marLeft w:val="0"/>
              <w:marRight w:val="0"/>
              <w:marTop w:val="0"/>
              <w:marBottom w:val="0"/>
              <w:divBdr>
                <w:top w:val="none" w:sz="0" w:space="0" w:color="auto"/>
                <w:left w:val="none" w:sz="0" w:space="0" w:color="auto"/>
                <w:bottom w:val="none" w:sz="0" w:space="0" w:color="auto"/>
                <w:right w:val="none" w:sz="0" w:space="0" w:color="auto"/>
              </w:divBdr>
            </w:div>
          </w:divsChild>
        </w:div>
        <w:div w:id="406851059">
          <w:marLeft w:val="0"/>
          <w:marRight w:val="0"/>
          <w:marTop w:val="0"/>
          <w:marBottom w:val="0"/>
          <w:divBdr>
            <w:top w:val="none" w:sz="0" w:space="0" w:color="auto"/>
            <w:left w:val="none" w:sz="0" w:space="0" w:color="auto"/>
            <w:bottom w:val="none" w:sz="0" w:space="0" w:color="auto"/>
            <w:right w:val="none" w:sz="0" w:space="0" w:color="auto"/>
          </w:divBdr>
          <w:divsChild>
            <w:div w:id="350953134">
              <w:marLeft w:val="0"/>
              <w:marRight w:val="0"/>
              <w:marTop w:val="0"/>
              <w:marBottom w:val="0"/>
              <w:divBdr>
                <w:top w:val="none" w:sz="0" w:space="0" w:color="auto"/>
                <w:left w:val="none" w:sz="0" w:space="0" w:color="auto"/>
                <w:bottom w:val="none" w:sz="0" w:space="0" w:color="auto"/>
                <w:right w:val="none" w:sz="0" w:space="0" w:color="auto"/>
              </w:divBdr>
              <w:divsChild>
                <w:div w:id="861938983">
                  <w:marLeft w:val="0"/>
                  <w:marRight w:val="0"/>
                  <w:marTop w:val="0"/>
                  <w:marBottom w:val="0"/>
                  <w:divBdr>
                    <w:top w:val="none" w:sz="0" w:space="0" w:color="auto"/>
                    <w:left w:val="none" w:sz="0" w:space="0" w:color="auto"/>
                    <w:bottom w:val="none" w:sz="0" w:space="0" w:color="auto"/>
                    <w:right w:val="none" w:sz="0" w:space="0" w:color="auto"/>
                  </w:divBdr>
                  <w:divsChild>
                    <w:div w:id="1742948375">
                      <w:marLeft w:val="0"/>
                      <w:marRight w:val="0"/>
                      <w:marTop w:val="0"/>
                      <w:marBottom w:val="0"/>
                      <w:divBdr>
                        <w:top w:val="none" w:sz="0" w:space="0" w:color="auto"/>
                        <w:left w:val="none" w:sz="0" w:space="0" w:color="auto"/>
                        <w:bottom w:val="none" w:sz="0" w:space="0" w:color="auto"/>
                        <w:right w:val="none" w:sz="0" w:space="0" w:color="auto"/>
                      </w:divBdr>
                    </w:div>
                  </w:divsChild>
                </w:div>
                <w:div w:id="882793673">
                  <w:marLeft w:val="0"/>
                  <w:marRight w:val="0"/>
                  <w:marTop w:val="0"/>
                  <w:marBottom w:val="0"/>
                  <w:divBdr>
                    <w:top w:val="none" w:sz="0" w:space="0" w:color="auto"/>
                    <w:left w:val="none" w:sz="0" w:space="0" w:color="auto"/>
                    <w:bottom w:val="none" w:sz="0" w:space="0" w:color="auto"/>
                    <w:right w:val="none" w:sz="0" w:space="0" w:color="auto"/>
                  </w:divBdr>
                  <w:divsChild>
                    <w:div w:id="1234466819">
                      <w:marLeft w:val="0"/>
                      <w:marRight w:val="0"/>
                      <w:marTop w:val="0"/>
                      <w:marBottom w:val="0"/>
                      <w:divBdr>
                        <w:top w:val="none" w:sz="0" w:space="0" w:color="auto"/>
                        <w:left w:val="none" w:sz="0" w:space="0" w:color="auto"/>
                        <w:bottom w:val="none" w:sz="0" w:space="0" w:color="auto"/>
                        <w:right w:val="none" w:sz="0" w:space="0" w:color="auto"/>
                      </w:divBdr>
                    </w:div>
                  </w:divsChild>
                </w:div>
                <w:div w:id="1592157889">
                  <w:marLeft w:val="0"/>
                  <w:marRight w:val="0"/>
                  <w:marTop w:val="0"/>
                  <w:marBottom w:val="0"/>
                  <w:divBdr>
                    <w:top w:val="none" w:sz="0" w:space="0" w:color="auto"/>
                    <w:left w:val="none" w:sz="0" w:space="0" w:color="auto"/>
                    <w:bottom w:val="none" w:sz="0" w:space="0" w:color="auto"/>
                    <w:right w:val="none" w:sz="0" w:space="0" w:color="auto"/>
                  </w:divBdr>
                  <w:divsChild>
                    <w:div w:id="65484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330640">
          <w:marLeft w:val="0"/>
          <w:marRight w:val="0"/>
          <w:marTop w:val="0"/>
          <w:marBottom w:val="0"/>
          <w:divBdr>
            <w:top w:val="none" w:sz="0" w:space="0" w:color="auto"/>
            <w:left w:val="none" w:sz="0" w:space="0" w:color="auto"/>
            <w:bottom w:val="none" w:sz="0" w:space="0" w:color="auto"/>
            <w:right w:val="none" w:sz="0" w:space="0" w:color="auto"/>
          </w:divBdr>
          <w:divsChild>
            <w:div w:id="815801271">
              <w:marLeft w:val="0"/>
              <w:marRight w:val="0"/>
              <w:marTop w:val="0"/>
              <w:marBottom w:val="0"/>
              <w:divBdr>
                <w:top w:val="none" w:sz="0" w:space="0" w:color="auto"/>
                <w:left w:val="none" w:sz="0" w:space="0" w:color="auto"/>
                <w:bottom w:val="none" w:sz="0" w:space="0" w:color="auto"/>
                <w:right w:val="none" w:sz="0" w:space="0" w:color="auto"/>
              </w:divBdr>
            </w:div>
          </w:divsChild>
        </w:div>
        <w:div w:id="1170020756">
          <w:marLeft w:val="0"/>
          <w:marRight w:val="0"/>
          <w:marTop w:val="0"/>
          <w:marBottom w:val="0"/>
          <w:divBdr>
            <w:top w:val="none" w:sz="0" w:space="0" w:color="auto"/>
            <w:left w:val="none" w:sz="0" w:space="0" w:color="auto"/>
            <w:bottom w:val="none" w:sz="0" w:space="0" w:color="auto"/>
            <w:right w:val="none" w:sz="0" w:space="0" w:color="auto"/>
          </w:divBdr>
          <w:divsChild>
            <w:div w:id="359554710">
              <w:marLeft w:val="0"/>
              <w:marRight w:val="0"/>
              <w:marTop w:val="0"/>
              <w:marBottom w:val="0"/>
              <w:divBdr>
                <w:top w:val="none" w:sz="0" w:space="0" w:color="auto"/>
                <w:left w:val="none" w:sz="0" w:space="0" w:color="auto"/>
                <w:bottom w:val="none" w:sz="0" w:space="0" w:color="auto"/>
                <w:right w:val="none" w:sz="0" w:space="0" w:color="auto"/>
              </w:divBdr>
              <w:divsChild>
                <w:div w:id="1788088321">
                  <w:marLeft w:val="0"/>
                  <w:marRight w:val="0"/>
                  <w:marTop w:val="0"/>
                  <w:marBottom w:val="0"/>
                  <w:divBdr>
                    <w:top w:val="none" w:sz="0" w:space="0" w:color="auto"/>
                    <w:left w:val="none" w:sz="0" w:space="0" w:color="auto"/>
                    <w:bottom w:val="none" w:sz="0" w:space="0" w:color="auto"/>
                    <w:right w:val="none" w:sz="0" w:space="0" w:color="auto"/>
                  </w:divBdr>
                  <w:divsChild>
                    <w:div w:id="1625967494">
                      <w:marLeft w:val="0"/>
                      <w:marRight w:val="0"/>
                      <w:marTop w:val="0"/>
                      <w:marBottom w:val="0"/>
                      <w:divBdr>
                        <w:top w:val="none" w:sz="0" w:space="0" w:color="auto"/>
                        <w:left w:val="none" w:sz="0" w:space="0" w:color="auto"/>
                        <w:bottom w:val="none" w:sz="0" w:space="0" w:color="auto"/>
                        <w:right w:val="none" w:sz="0" w:space="0" w:color="auto"/>
                      </w:divBdr>
                    </w:div>
                  </w:divsChild>
                </w:div>
                <w:div w:id="1765153998">
                  <w:marLeft w:val="0"/>
                  <w:marRight w:val="0"/>
                  <w:marTop w:val="0"/>
                  <w:marBottom w:val="0"/>
                  <w:divBdr>
                    <w:top w:val="none" w:sz="0" w:space="0" w:color="auto"/>
                    <w:left w:val="none" w:sz="0" w:space="0" w:color="auto"/>
                    <w:bottom w:val="none" w:sz="0" w:space="0" w:color="auto"/>
                    <w:right w:val="none" w:sz="0" w:space="0" w:color="auto"/>
                  </w:divBdr>
                  <w:divsChild>
                    <w:div w:id="361709802">
                      <w:marLeft w:val="0"/>
                      <w:marRight w:val="0"/>
                      <w:marTop w:val="0"/>
                      <w:marBottom w:val="0"/>
                      <w:divBdr>
                        <w:top w:val="none" w:sz="0" w:space="0" w:color="auto"/>
                        <w:left w:val="none" w:sz="0" w:space="0" w:color="auto"/>
                        <w:bottom w:val="none" w:sz="0" w:space="0" w:color="auto"/>
                        <w:right w:val="none" w:sz="0" w:space="0" w:color="auto"/>
                      </w:divBdr>
                    </w:div>
                  </w:divsChild>
                </w:div>
                <w:div w:id="560140683">
                  <w:marLeft w:val="0"/>
                  <w:marRight w:val="0"/>
                  <w:marTop w:val="0"/>
                  <w:marBottom w:val="0"/>
                  <w:divBdr>
                    <w:top w:val="none" w:sz="0" w:space="0" w:color="auto"/>
                    <w:left w:val="none" w:sz="0" w:space="0" w:color="auto"/>
                    <w:bottom w:val="none" w:sz="0" w:space="0" w:color="auto"/>
                    <w:right w:val="none" w:sz="0" w:space="0" w:color="auto"/>
                  </w:divBdr>
                  <w:divsChild>
                    <w:div w:id="71797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207045">
          <w:marLeft w:val="0"/>
          <w:marRight w:val="0"/>
          <w:marTop w:val="0"/>
          <w:marBottom w:val="0"/>
          <w:divBdr>
            <w:top w:val="none" w:sz="0" w:space="0" w:color="auto"/>
            <w:left w:val="none" w:sz="0" w:space="0" w:color="auto"/>
            <w:bottom w:val="none" w:sz="0" w:space="0" w:color="auto"/>
            <w:right w:val="none" w:sz="0" w:space="0" w:color="auto"/>
          </w:divBdr>
          <w:divsChild>
            <w:div w:id="1529753297">
              <w:marLeft w:val="0"/>
              <w:marRight w:val="0"/>
              <w:marTop w:val="0"/>
              <w:marBottom w:val="0"/>
              <w:divBdr>
                <w:top w:val="none" w:sz="0" w:space="0" w:color="auto"/>
                <w:left w:val="none" w:sz="0" w:space="0" w:color="auto"/>
                <w:bottom w:val="none" w:sz="0" w:space="0" w:color="auto"/>
                <w:right w:val="none" w:sz="0" w:space="0" w:color="auto"/>
              </w:divBdr>
            </w:div>
          </w:divsChild>
        </w:div>
        <w:div w:id="860050053">
          <w:marLeft w:val="0"/>
          <w:marRight w:val="0"/>
          <w:marTop w:val="0"/>
          <w:marBottom w:val="0"/>
          <w:divBdr>
            <w:top w:val="none" w:sz="0" w:space="0" w:color="auto"/>
            <w:left w:val="none" w:sz="0" w:space="0" w:color="auto"/>
            <w:bottom w:val="none" w:sz="0" w:space="0" w:color="auto"/>
            <w:right w:val="none" w:sz="0" w:space="0" w:color="auto"/>
          </w:divBdr>
          <w:divsChild>
            <w:div w:id="1087313029">
              <w:marLeft w:val="0"/>
              <w:marRight w:val="0"/>
              <w:marTop w:val="0"/>
              <w:marBottom w:val="0"/>
              <w:divBdr>
                <w:top w:val="none" w:sz="0" w:space="0" w:color="auto"/>
                <w:left w:val="none" w:sz="0" w:space="0" w:color="auto"/>
                <w:bottom w:val="none" w:sz="0" w:space="0" w:color="auto"/>
                <w:right w:val="none" w:sz="0" w:space="0" w:color="auto"/>
              </w:divBdr>
              <w:divsChild>
                <w:div w:id="1047337005">
                  <w:marLeft w:val="0"/>
                  <w:marRight w:val="0"/>
                  <w:marTop w:val="0"/>
                  <w:marBottom w:val="0"/>
                  <w:divBdr>
                    <w:top w:val="none" w:sz="0" w:space="0" w:color="auto"/>
                    <w:left w:val="none" w:sz="0" w:space="0" w:color="auto"/>
                    <w:bottom w:val="none" w:sz="0" w:space="0" w:color="auto"/>
                    <w:right w:val="none" w:sz="0" w:space="0" w:color="auto"/>
                  </w:divBdr>
                  <w:divsChild>
                    <w:div w:id="2088265116">
                      <w:marLeft w:val="0"/>
                      <w:marRight w:val="0"/>
                      <w:marTop w:val="0"/>
                      <w:marBottom w:val="0"/>
                      <w:divBdr>
                        <w:top w:val="none" w:sz="0" w:space="0" w:color="auto"/>
                        <w:left w:val="none" w:sz="0" w:space="0" w:color="auto"/>
                        <w:bottom w:val="none" w:sz="0" w:space="0" w:color="auto"/>
                        <w:right w:val="none" w:sz="0" w:space="0" w:color="auto"/>
                      </w:divBdr>
                    </w:div>
                  </w:divsChild>
                </w:div>
                <w:div w:id="1786079981">
                  <w:marLeft w:val="0"/>
                  <w:marRight w:val="0"/>
                  <w:marTop w:val="0"/>
                  <w:marBottom w:val="0"/>
                  <w:divBdr>
                    <w:top w:val="none" w:sz="0" w:space="0" w:color="auto"/>
                    <w:left w:val="none" w:sz="0" w:space="0" w:color="auto"/>
                    <w:bottom w:val="none" w:sz="0" w:space="0" w:color="auto"/>
                    <w:right w:val="none" w:sz="0" w:space="0" w:color="auto"/>
                  </w:divBdr>
                  <w:divsChild>
                    <w:div w:id="22348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713769">
          <w:marLeft w:val="0"/>
          <w:marRight w:val="0"/>
          <w:marTop w:val="0"/>
          <w:marBottom w:val="0"/>
          <w:divBdr>
            <w:top w:val="none" w:sz="0" w:space="0" w:color="auto"/>
            <w:left w:val="none" w:sz="0" w:space="0" w:color="auto"/>
            <w:bottom w:val="none" w:sz="0" w:space="0" w:color="auto"/>
            <w:right w:val="none" w:sz="0" w:space="0" w:color="auto"/>
          </w:divBdr>
          <w:divsChild>
            <w:div w:id="1462385386">
              <w:marLeft w:val="0"/>
              <w:marRight w:val="0"/>
              <w:marTop w:val="0"/>
              <w:marBottom w:val="0"/>
              <w:divBdr>
                <w:top w:val="none" w:sz="0" w:space="0" w:color="auto"/>
                <w:left w:val="none" w:sz="0" w:space="0" w:color="auto"/>
                <w:bottom w:val="none" w:sz="0" w:space="0" w:color="auto"/>
                <w:right w:val="none" w:sz="0" w:space="0" w:color="auto"/>
              </w:divBdr>
            </w:div>
          </w:divsChild>
        </w:div>
        <w:div w:id="287862787">
          <w:marLeft w:val="0"/>
          <w:marRight w:val="0"/>
          <w:marTop w:val="0"/>
          <w:marBottom w:val="0"/>
          <w:divBdr>
            <w:top w:val="none" w:sz="0" w:space="0" w:color="auto"/>
            <w:left w:val="none" w:sz="0" w:space="0" w:color="auto"/>
            <w:bottom w:val="none" w:sz="0" w:space="0" w:color="auto"/>
            <w:right w:val="none" w:sz="0" w:space="0" w:color="auto"/>
          </w:divBdr>
          <w:divsChild>
            <w:div w:id="194929881">
              <w:marLeft w:val="0"/>
              <w:marRight w:val="0"/>
              <w:marTop w:val="0"/>
              <w:marBottom w:val="0"/>
              <w:divBdr>
                <w:top w:val="none" w:sz="0" w:space="0" w:color="auto"/>
                <w:left w:val="none" w:sz="0" w:space="0" w:color="auto"/>
                <w:bottom w:val="none" w:sz="0" w:space="0" w:color="auto"/>
                <w:right w:val="none" w:sz="0" w:space="0" w:color="auto"/>
              </w:divBdr>
              <w:divsChild>
                <w:div w:id="822359131">
                  <w:marLeft w:val="0"/>
                  <w:marRight w:val="0"/>
                  <w:marTop w:val="0"/>
                  <w:marBottom w:val="0"/>
                  <w:divBdr>
                    <w:top w:val="none" w:sz="0" w:space="0" w:color="auto"/>
                    <w:left w:val="none" w:sz="0" w:space="0" w:color="auto"/>
                    <w:bottom w:val="none" w:sz="0" w:space="0" w:color="auto"/>
                    <w:right w:val="none" w:sz="0" w:space="0" w:color="auto"/>
                  </w:divBdr>
                  <w:divsChild>
                    <w:div w:id="341709496">
                      <w:marLeft w:val="0"/>
                      <w:marRight w:val="0"/>
                      <w:marTop w:val="0"/>
                      <w:marBottom w:val="0"/>
                      <w:divBdr>
                        <w:top w:val="none" w:sz="0" w:space="0" w:color="auto"/>
                        <w:left w:val="none" w:sz="0" w:space="0" w:color="auto"/>
                        <w:bottom w:val="none" w:sz="0" w:space="0" w:color="auto"/>
                        <w:right w:val="none" w:sz="0" w:space="0" w:color="auto"/>
                      </w:divBdr>
                    </w:div>
                  </w:divsChild>
                </w:div>
                <w:div w:id="2006275365">
                  <w:marLeft w:val="0"/>
                  <w:marRight w:val="0"/>
                  <w:marTop w:val="0"/>
                  <w:marBottom w:val="0"/>
                  <w:divBdr>
                    <w:top w:val="none" w:sz="0" w:space="0" w:color="auto"/>
                    <w:left w:val="none" w:sz="0" w:space="0" w:color="auto"/>
                    <w:bottom w:val="none" w:sz="0" w:space="0" w:color="auto"/>
                    <w:right w:val="none" w:sz="0" w:space="0" w:color="auto"/>
                  </w:divBdr>
                  <w:divsChild>
                    <w:div w:id="686638541">
                      <w:marLeft w:val="0"/>
                      <w:marRight w:val="0"/>
                      <w:marTop w:val="0"/>
                      <w:marBottom w:val="0"/>
                      <w:divBdr>
                        <w:top w:val="none" w:sz="0" w:space="0" w:color="auto"/>
                        <w:left w:val="none" w:sz="0" w:space="0" w:color="auto"/>
                        <w:bottom w:val="none" w:sz="0" w:space="0" w:color="auto"/>
                        <w:right w:val="none" w:sz="0" w:space="0" w:color="auto"/>
                      </w:divBdr>
                    </w:div>
                  </w:divsChild>
                </w:div>
                <w:div w:id="1603217631">
                  <w:marLeft w:val="0"/>
                  <w:marRight w:val="0"/>
                  <w:marTop w:val="0"/>
                  <w:marBottom w:val="0"/>
                  <w:divBdr>
                    <w:top w:val="none" w:sz="0" w:space="0" w:color="auto"/>
                    <w:left w:val="none" w:sz="0" w:space="0" w:color="auto"/>
                    <w:bottom w:val="none" w:sz="0" w:space="0" w:color="auto"/>
                    <w:right w:val="none" w:sz="0" w:space="0" w:color="auto"/>
                  </w:divBdr>
                  <w:divsChild>
                    <w:div w:id="39832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011973">
          <w:marLeft w:val="0"/>
          <w:marRight w:val="0"/>
          <w:marTop w:val="0"/>
          <w:marBottom w:val="0"/>
          <w:divBdr>
            <w:top w:val="none" w:sz="0" w:space="0" w:color="auto"/>
            <w:left w:val="none" w:sz="0" w:space="0" w:color="auto"/>
            <w:bottom w:val="none" w:sz="0" w:space="0" w:color="auto"/>
            <w:right w:val="none" w:sz="0" w:space="0" w:color="auto"/>
          </w:divBdr>
          <w:divsChild>
            <w:div w:id="97171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derica.vezzani@unipd.it" TargetMode="External"/><Relationship Id="rId13" Type="http://schemas.openxmlformats.org/officeDocument/2006/relationships/hyperlink" Target="http://appuntamenti.disll.unipd.it/journee-detudes-intervenants/#vezzani" TargetMode="External"/><Relationship Id="rId18" Type="http://schemas.openxmlformats.org/officeDocument/2006/relationships/image" Target="media/image5.jpeg"/><Relationship Id="rId26" Type="http://schemas.openxmlformats.org/officeDocument/2006/relationships/image" Target="media/image10.jpeg"/><Relationship Id="rId3" Type="http://schemas.openxmlformats.org/officeDocument/2006/relationships/webSettings" Target="webSettings.xml"/><Relationship Id="rId21" Type="http://schemas.openxmlformats.org/officeDocument/2006/relationships/hyperlink" Target="http://appuntamenti.disll.unipd.it/journee-detudes-intervenants/#pecman" TargetMode="External"/><Relationship Id="rId7" Type="http://schemas.openxmlformats.org/officeDocument/2006/relationships/hyperlink" Target="mailto:eloupaki@frl.auth.gr" TargetMode="External"/><Relationship Id="rId12" Type="http://schemas.openxmlformats.org/officeDocument/2006/relationships/image" Target="media/image2.jpeg"/><Relationship Id="rId17" Type="http://schemas.openxmlformats.org/officeDocument/2006/relationships/hyperlink" Target="http://appuntamenti.disll.unipd.it/journee-detudes-intervenants/#elbaz" TargetMode="External"/><Relationship Id="rId25" Type="http://schemas.openxmlformats.org/officeDocument/2006/relationships/image" Target="media/image9.jpeg"/><Relationship Id="rId2" Type="http://schemas.openxmlformats.org/officeDocument/2006/relationships/settings" Target="settings.xml"/><Relationship Id="rId16" Type="http://schemas.openxmlformats.org/officeDocument/2006/relationships/image" Target="media/image4.jpeg"/><Relationship Id="rId20" Type="http://schemas.openxmlformats.org/officeDocument/2006/relationships/image" Target="media/image6.jpeg"/><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appuntamenti.disll.unipd.it/journee-detudes/" TargetMode="External"/><Relationship Id="rId11" Type="http://schemas.openxmlformats.org/officeDocument/2006/relationships/hyperlink" Target="http://appuntamenti.disll.unipd.it/journee-detudes-intervenants/#steurs" TargetMode="External"/><Relationship Id="rId24" Type="http://schemas.openxmlformats.org/officeDocument/2006/relationships/image" Target="media/image8.jpeg"/><Relationship Id="rId5" Type="http://schemas.openxmlformats.org/officeDocument/2006/relationships/hyperlink" Target="https://www.frl.auth.gr/index.php/el/" TargetMode="External"/><Relationship Id="rId15" Type="http://schemas.openxmlformats.org/officeDocument/2006/relationships/hyperlink" Target="http://appuntamenti.disll.unipd.it/journee-detudes-intervenants/#frerot" TargetMode="External"/><Relationship Id="rId23" Type="http://schemas.openxmlformats.org/officeDocument/2006/relationships/hyperlink" Target="http://appuntamenti.disll.unipd.it/journee-detudes-intervenants/#pantazara" TargetMode="External"/><Relationship Id="rId28"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appuntamenti.disll.unipd.it/journee-detudes-intervenants/#pulitano" TargetMode="External"/><Relationship Id="rId4" Type="http://schemas.openxmlformats.org/officeDocument/2006/relationships/hyperlink" Target="https://emel.frl.auth.gr/index.php/el/" TargetMode="External"/><Relationship Id="rId9" Type="http://schemas.openxmlformats.org/officeDocument/2006/relationships/hyperlink" Target="http://appuntamenti.disll.unipd.it/journee-detudes-intervenants/#costa" TargetMode="External"/><Relationship Id="rId14" Type="http://schemas.openxmlformats.org/officeDocument/2006/relationships/image" Target="media/image3.jpeg"/><Relationship Id="rId22" Type="http://schemas.openxmlformats.org/officeDocument/2006/relationships/image" Target="media/image7.jpeg"/><Relationship Id="rId27" Type="http://schemas.openxmlformats.org/officeDocument/2006/relationships/image" Target="media/image1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580</Words>
  <Characters>3311</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Elpida Loupaki</dc:creator>
  <cp:keywords/>
  <dc:description/>
  <cp:lastModifiedBy>Elpida Loupaki</cp:lastModifiedBy>
  <cp:revision>7</cp:revision>
  <dcterms:created xsi:type="dcterms:W3CDTF">2024-03-31T19:25:00Z</dcterms:created>
  <dcterms:modified xsi:type="dcterms:W3CDTF">2024-05-20T06:59:00Z</dcterms:modified>
</cp:coreProperties>
</file>