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A624D7" w14:textId="77777777" w:rsidR="00403EEA" w:rsidRPr="00A63B80" w:rsidRDefault="00403EEA" w:rsidP="00403EEA">
      <w:pPr>
        <w:jc w:val="center"/>
        <w:rPr>
          <w:rFonts w:ascii="Calibri" w:hAnsi="Calibri" w:cs="Calibri"/>
          <w:noProof/>
          <w:lang w:val="en-US" w:eastAsia="en-US"/>
        </w:rPr>
      </w:pPr>
      <w:bookmarkStart w:id="0" w:name="_Hlk202515648"/>
      <w:r>
        <w:rPr>
          <w:rFonts w:ascii="Calibri" w:hAnsi="Calibri" w:cs="Calibri"/>
          <w:noProof/>
          <w:lang w:val="en-US" w:eastAsia="en-US"/>
        </w:rPr>
        <w:drawing>
          <wp:inline distT="0" distB="0" distL="0" distR="0" wp14:anchorId="56A15BB5" wp14:editId="07481689">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lang w:val="en-US" w:eastAsia="en-US"/>
        </w:rPr>
        <w:drawing>
          <wp:inline distT="0" distB="0" distL="0" distR="0" wp14:anchorId="739528D5" wp14:editId="3C4C73E2">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3BE0535A" w14:textId="77777777" w:rsidR="00403EEA" w:rsidRPr="00A63B80" w:rsidRDefault="00403EEA" w:rsidP="00403EEA">
      <w:pPr>
        <w:jc w:val="center"/>
        <w:rPr>
          <w:rFonts w:ascii="Calibri" w:hAnsi="Calibri" w:cs="Calibri"/>
          <w:lang w:val="en-US"/>
        </w:rPr>
      </w:pPr>
    </w:p>
    <w:p w14:paraId="27EA784B" w14:textId="77777777" w:rsidR="00403EEA" w:rsidRPr="00E825BB" w:rsidRDefault="00403EEA" w:rsidP="00403EE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69158B7E" w14:textId="77777777" w:rsidR="00403EEA" w:rsidRPr="00E825BB" w:rsidRDefault="00403EEA" w:rsidP="00403EEA">
      <w:pPr>
        <w:jc w:val="center"/>
        <w:rPr>
          <w:rFonts w:ascii="Calibri" w:hAnsi="Calibri" w:cs="Calibri"/>
          <w:b/>
          <w:spacing w:val="80"/>
          <w:lang w:val="en-US"/>
        </w:rPr>
      </w:pPr>
      <w:r>
        <w:rPr>
          <w:rFonts w:ascii="Calibri" w:hAnsi="Calibri" w:cs="Calibri"/>
          <w:b/>
          <w:spacing w:val="80"/>
          <w:lang w:val="en-US"/>
        </w:rPr>
        <w:t>PRESS OFFICE</w:t>
      </w:r>
    </w:p>
    <w:p w14:paraId="7A954E17" w14:textId="77777777" w:rsidR="00403EEA" w:rsidRPr="00E825BB" w:rsidRDefault="00403EEA" w:rsidP="00403EEA">
      <w:pPr>
        <w:spacing w:line="360" w:lineRule="auto"/>
        <w:jc w:val="center"/>
        <w:rPr>
          <w:rFonts w:ascii="Calibri" w:hAnsi="Calibri" w:cs="Calibri"/>
          <w:lang w:val="en-US"/>
        </w:rPr>
      </w:pPr>
    </w:p>
    <w:p w14:paraId="4CE1C915" w14:textId="77777777" w:rsidR="00403EEA" w:rsidRDefault="00403EEA" w:rsidP="00403EEA">
      <w:pPr>
        <w:jc w:val="center"/>
        <w:rPr>
          <w:rFonts w:ascii="Calibri" w:hAnsi="Calibri" w:cs="Calibri"/>
          <w:lang w:val="pt-PT"/>
        </w:rPr>
      </w:pPr>
      <w:proofErr w:type="spellStart"/>
      <w:r>
        <w:rPr>
          <w:rFonts w:ascii="Calibri" w:hAnsi="Calibri" w:cs="Calibri"/>
          <w:lang w:val="en-US"/>
        </w:rPr>
        <w:t>ph</w:t>
      </w:r>
      <w:proofErr w:type="spellEnd"/>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Hyperlink"/>
            <w:rFonts w:ascii="Calibri" w:eastAsiaTheme="majorEastAsia" w:hAnsi="Calibri" w:cs="Calibri"/>
            <w:lang w:val="pt-PT"/>
          </w:rPr>
          <w:t>press@auth.gr</w:t>
        </w:r>
      </w:hyperlink>
    </w:p>
    <w:p w14:paraId="0CEC06DE" w14:textId="77777777" w:rsidR="00403EEA" w:rsidRPr="007173CD" w:rsidRDefault="00403EEA" w:rsidP="00403EE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proofErr w:type="spellStart"/>
      <w:r>
        <w:rPr>
          <w:rFonts w:ascii="Calibri" w:hAnsi="Calibri" w:cs="Calibri"/>
          <w:lang w:val="en-US"/>
        </w:rPr>
        <w:t>Karatheodori</w:t>
      </w:r>
      <w:proofErr w:type="spellEnd"/>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55D03D20" w14:textId="77777777" w:rsidR="00403EEA" w:rsidRPr="00E825BB" w:rsidRDefault="00403EEA" w:rsidP="00403EEA">
      <w:pPr>
        <w:jc w:val="center"/>
        <w:rPr>
          <w:rFonts w:ascii="Calibri" w:hAnsi="Calibri" w:cs="Calibri"/>
          <w:b/>
          <w:lang w:val="en-US"/>
        </w:rPr>
      </w:pPr>
      <w:r>
        <w:rPr>
          <w:rFonts w:ascii="Calibri" w:hAnsi="Calibri" w:cs="Calibri"/>
          <w:b/>
          <w:noProof/>
          <w:lang w:val="en-US" w:eastAsia="en-US"/>
        </w:rPr>
        <w:drawing>
          <wp:inline distT="0" distB="0" distL="0" distR="0" wp14:anchorId="5C066C5B" wp14:editId="7D77D54B">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Hyperlink"/>
            <w:rFonts w:ascii="Calibri" w:eastAsiaTheme="majorEastAsia" w:hAnsi="Calibri" w:cs="Calibri"/>
            <w:b/>
            <w:vertAlign w:val="superscript"/>
            <w:lang w:val="en-US"/>
          </w:rPr>
          <w:t>@</w:t>
        </w:r>
        <w:r w:rsidRPr="00BB472A">
          <w:rPr>
            <w:rStyle w:val="Hyperlink"/>
            <w:rFonts w:ascii="Calibri" w:eastAsiaTheme="majorEastAsia" w:hAnsi="Calibri" w:cs="Calibri"/>
            <w:b/>
            <w:vertAlign w:val="superscript"/>
            <w:lang w:val="en-US"/>
          </w:rPr>
          <w:t>Aristoteleio</w:t>
        </w:r>
      </w:hyperlink>
      <w:r w:rsidRPr="00E825BB">
        <w:rPr>
          <w:rStyle w:val="Hyperlink"/>
          <w:rFonts w:ascii="Calibri" w:eastAsiaTheme="majorEastAsia" w:hAnsi="Calibri" w:cs="Calibri"/>
          <w:b/>
          <w:vertAlign w:val="superscript"/>
          <w:lang w:val="en-US"/>
        </w:rPr>
        <w:t xml:space="preserve"> </w:t>
      </w:r>
      <w:r w:rsidRPr="00BB472A">
        <w:rPr>
          <w:rFonts w:ascii="Calibri" w:hAnsi="Calibri" w:cs="Calibri"/>
          <w:b/>
          <w:noProof/>
          <w:lang w:val="en-US" w:eastAsia="en-US"/>
        </w:rPr>
        <w:drawing>
          <wp:inline distT="0" distB="0" distL="0" distR="0" wp14:anchorId="793E9035" wp14:editId="702F4C18">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Hyperlink"/>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lang w:val="en-US" w:eastAsia="en-US"/>
        </w:rPr>
        <w:drawing>
          <wp:inline distT="0" distB="0" distL="0" distR="0" wp14:anchorId="618724E2" wp14:editId="189EEF29">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Hyperlink"/>
            <w:rFonts w:ascii="Calibri" w:eastAsiaTheme="majorEastAsia" w:hAnsi="Calibri" w:cs="Calibri"/>
            <w:b/>
            <w:vertAlign w:val="superscript"/>
            <w:lang w:val="en-US"/>
          </w:rPr>
          <w:t>@</w:t>
        </w:r>
        <w:r w:rsidRPr="00DE2C3F">
          <w:rPr>
            <w:rStyle w:val="Hyperlink"/>
            <w:rFonts w:ascii="Calibri" w:eastAsiaTheme="majorEastAsia" w:hAnsi="Calibri" w:cs="Calibri"/>
            <w:b/>
            <w:vertAlign w:val="superscript"/>
            <w:lang w:val="en-US"/>
          </w:rPr>
          <w:t>Auth</w:t>
        </w:r>
        <w:r w:rsidRPr="00E825BB">
          <w:rPr>
            <w:rStyle w:val="Hyperlink"/>
            <w:rFonts w:ascii="Calibri" w:eastAsiaTheme="majorEastAsia" w:hAnsi="Calibri" w:cs="Calibri"/>
            <w:b/>
            <w:vertAlign w:val="superscript"/>
            <w:lang w:val="en-US"/>
          </w:rPr>
          <w:t>_</w:t>
        </w:r>
        <w:r w:rsidRPr="00DE2C3F">
          <w:rPr>
            <w:rStyle w:val="Hyperlink"/>
            <w:rFonts w:ascii="Calibri" w:eastAsiaTheme="majorEastAsia" w:hAnsi="Calibri" w:cs="Calibri"/>
            <w:b/>
            <w:vertAlign w:val="superscript"/>
            <w:lang w:val="en-US"/>
          </w:rPr>
          <w:t>University</w:t>
        </w:r>
      </w:hyperlink>
    </w:p>
    <w:p w14:paraId="32B9186F" w14:textId="77777777" w:rsidR="00403EEA" w:rsidRDefault="00403EEA" w:rsidP="00403EEA">
      <w:pPr>
        <w:rPr>
          <w:lang w:val="en-US"/>
        </w:rPr>
      </w:pPr>
    </w:p>
    <w:p w14:paraId="01EB287B" w14:textId="77777777" w:rsidR="00403EEA" w:rsidRPr="00913A62" w:rsidRDefault="00403EEA" w:rsidP="00403EEA">
      <w:pPr>
        <w:jc w:val="center"/>
        <w:rPr>
          <w:rFonts w:ascii="Calibri" w:hAnsi="Calibri" w:cs="Calibri"/>
          <w:b/>
          <w:bCs/>
          <w:sz w:val="28"/>
          <w:szCs w:val="28"/>
          <w:lang w:val="en-US"/>
        </w:rPr>
      </w:pPr>
      <w:r w:rsidRPr="00913A62">
        <w:rPr>
          <w:rFonts w:ascii="Calibri" w:hAnsi="Calibri" w:cs="Calibri"/>
          <w:b/>
          <w:bCs/>
          <w:sz w:val="28"/>
          <w:szCs w:val="28"/>
          <w:lang w:val="en-US"/>
        </w:rPr>
        <w:t>PRESS RELEASE</w:t>
      </w:r>
    </w:p>
    <w:bookmarkEnd w:id="0"/>
    <w:p w14:paraId="357C951B" w14:textId="77777777" w:rsidR="00403EEA" w:rsidRPr="00913A62" w:rsidRDefault="00403EEA" w:rsidP="00403EEA">
      <w:pPr>
        <w:rPr>
          <w:rFonts w:ascii="Calibri" w:hAnsi="Calibri" w:cs="Calibri"/>
          <w:sz w:val="28"/>
          <w:szCs w:val="28"/>
          <w:lang w:val="en-US"/>
        </w:rPr>
      </w:pPr>
    </w:p>
    <w:p w14:paraId="436435DD" w14:textId="2A9DC639" w:rsidR="00913A62" w:rsidRPr="00913A62" w:rsidRDefault="00913A62" w:rsidP="00913A62">
      <w:pPr>
        <w:jc w:val="center"/>
        <w:rPr>
          <w:rFonts w:ascii="Calibri" w:hAnsi="Calibri" w:cs="Calibri"/>
          <w:b/>
          <w:bCs/>
          <w:sz w:val="28"/>
          <w:szCs w:val="28"/>
          <w:lang w:val="en-US"/>
        </w:rPr>
      </w:pPr>
      <w:r w:rsidRPr="00913A62">
        <w:rPr>
          <w:rFonts w:ascii="Calibri" w:hAnsi="Calibri" w:cs="Calibri"/>
          <w:b/>
          <w:bCs/>
          <w:sz w:val="28"/>
          <w:szCs w:val="28"/>
          <w:lang w:val="en-US"/>
        </w:rPr>
        <w:t xml:space="preserve">Memorandum of Cooperation between Aristotle University and the </w:t>
      </w:r>
      <w:r w:rsidR="001D4F87" w:rsidRPr="001D4F87">
        <w:rPr>
          <w:rFonts w:ascii="Calibri" w:hAnsi="Calibri" w:cs="Calibri"/>
          <w:b/>
          <w:bCs/>
          <w:sz w:val="28"/>
          <w:szCs w:val="28"/>
          <w:lang w:val="en-US"/>
        </w:rPr>
        <w:t>Professional Chamber of Thessaloniki</w:t>
      </w:r>
      <w:r w:rsidR="001D4F87" w:rsidRPr="00913A62">
        <w:rPr>
          <w:rFonts w:ascii="Calibri" w:hAnsi="Calibri" w:cs="Calibri"/>
          <w:lang w:val="en-US"/>
        </w:rPr>
        <w:t xml:space="preserve"> </w:t>
      </w:r>
      <w:r w:rsidRPr="00913A62">
        <w:rPr>
          <w:rFonts w:ascii="Calibri" w:hAnsi="Calibri" w:cs="Calibri"/>
          <w:b/>
          <w:bCs/>
          <w:sz w:val="28"/>
          <w:szCs w:val="28"/>
          <w:lang w:val="en-US"/>
        </w:rPr>
        <w:t>(EEΘ) on Research, Innovation, Education, and Entrepreneurship</w:t>
      </w:r>
    </w:p>
    <w:p w14:paraId="767344E3" w14:textId="77777777" w:rsidR="00913A62" w:rsidRPr="00913A62" w:rsidRDefault="00913A62" w:rsidP="00913A62">
      <w:pPr>
        <w:rPr>
          <w:rFonts w:ascii="Calibri" w:hAnsi="Calibri" w:cs="Calibri"/>
          <w:lang w:val="en-US"/>
        </w:rPr>
      </w:pPr>
    </w:p>
    <w:p w14:paraId="3F269DFE" w14:textId="77777777" w:rsidR="00913A62" w:rsidRPr="00913A62" w:rsidRDefault="00913A62" w:rsidP="00A142C6">
      <w:pPr>
        <w:jc w:val="right"/>
        <w:rPr>
          <w:rFonts w:ascii="Calibri" w:hAnsi="Calibri" w:cs="Calibri"/>
          <w:lang w:val="en-US"/>
        </w:rPr>
      </w:pPr>
      <w:r w:rsidRPr="00913A62">
        <w:rPr>
          <w:rFonts w:ascii="Calibri" w:hAnsi="Calibri" w:cs="Calibri"/>
          <w:lang w:val="en-US"/>
        </w:rPr>
        <w:t>Thessaloniki, 16/10/2025</w:t>
      </w:r>
    </w:p>
    <w:p w14:paraId="4787F7E8" w14:textId="77777777" w:rsidR="00913A62" w:rsidRPr="00913A62" w:rsidRDefault="00913A62" w:rsidP="00913A62">
      <w:pPr>
        <w:rPr>
          <w:rFonts w:ascii="Calibri" w:hAnsi="Calibri" w:cs="Calibri"/>
          <w:lang w:val="en-US"/>
        </w:rPr>
      </w:pPr>
    </w:p>
    <w:p w14:paraId="463E68EE" w14:textId="705AB65E" w:rsidR="00913A62" w:rsidRPr="00913A62" w:rsidRDefault="00913A62" w:rsidP="00A142C6">
      <w:pPr>
        <w:jc w:val="both"/>
        <w:rPr>
          <w:rFonts w:ascii="Calibri" w:hAnsi="Calibri" w:cs="Calibri"/>
          <w:lang w:val="en-US"/>
        </w:rPr>
      </w:pPr>
      <w:r w:rsidRPr="00913A62">
        <w:rPr>
          <w:rFonts w:ascii="Calibri" w:hAnsi="Calibri" w:cs="Calibri"/>
          <w:lang w:val="en-US"/>
        </w:rPr>
        <w:t xml:space="preserve">Aristotle University and the </w:t>
      </w:r>
      <w:r w:rsidR="001D4F87">
        <w:rPr>
          <w:rFonts w:ascii="Calibri" w:hAnsi="Calibri" w:cs="Calibri"/>
          <w:lang w:val="en-US"/>
        </w:rPr>
        <w:t>Professional</w:t>
      </w:r>
      <w:r w:rsidRPr="00913A62">
        <w:rPr>
          <w:rFonts w:ascii="Calibri" w:hAnsi="Calibri" w:cs="Calibri"/>
          <w:lang w:val="en-US"/>
        </w:rPr>
        <w:t xml:space="preserve"> Chamber of </w:t>
      </w:r>
      <w:r w:rsidR="001D4F87">
        <w:rPr>
          <w:rFonts w:ascii="Calibri" w:hAnsi="Calibri" w:cs="Calibri"/>
          <w:lang w:val="en-US"/>
        </w:rPr>
        <w:t>Thessaloniki</w:t>
      </w:r>
      <w:r w:rsidRPr="00913A62">
        <w:rPr>
          <w:rFonts w:ascii="Calibri" w:hAnsi="Calibri" w:cs="Calibri"/>
          <w:lang w:val="en-US"/>
        </w:rPr>
        <w:t xml:space="preserve"> (EEΘ) signed a Memorandum of Cooperation to promote research, innovation, education, and training, confirming their shared commitment to strengthening the link between academic knowledge and productive and entrepreneurial activity.</w:t>
      </w:r>
    </w:p>
    <w:p w14:paraId="634C50A5" w14:textId="77777777" w:rsidR="00913A62" w:rsidRPr="00913A62" w:rsidRDefault="00913A62" w:rsidP="00A142C6">
      <w:pPr>
        <w:jc w:val="both"/>
        <w:rPr>
          <w:rFonts w:ascii="Calibri" w:hAnsi="Calibri" w:cs="Calibri"/>
          <w:lang w:val="en-US"/>
        </w:rPr>
      </w:pPr>
    </w:p>
    <w:p w14:paraId="01BEB026" w14:textId="77777777" w:rsidR="00913A62" w:rsidRPr="00913A62" w:rsidRDefault="00913A62" w:rsidP="00A142C6">
      <w:pPr>
        <w:jc w:val="both"/>
        <w:rPr>
          <w:rFonts w:ascii="Calibri" w:hAnsi="Calibri" w:cs="Calibri"/>
          <w:lang w:val="en-US"/>
        </w:rPr>
      </w:pPr>
      <w:r w:rsidRPr="00913A62">
        <w:rPr>
          <w:rFonts w:ascii="Calibri" w:hAnsi="Calibri" w:cs="Calibri"/>
          <w:lang w:val="en-US"/>
        </w:rPr>
        <w:t>AUTH Rector, Professor Kyriakos Anastasiadis, and EEΘ President, Kyriakos Merelis, signed the Memorandum today, Thursday, October 16, 2025, in the Senate Hall.</w:t>
      </w:r>
    </w:p>
    <w:p w14:paraId="0B784BFE" w14:textId="77777777" w:rsidR="00913A62" w:rsidRPr="00913A62" w:rsidRDefault="00913A62" w:rsidP="00A142C6">
      <w:pPr>
        <w:jc w:val="both"/>
        <w:rPr>
          <w:rFonts w:ascii="Calibri" w:hAnsi="Calibri" w:cs="Calibri"/>
          <w:lang w:val="en-US"/>
        </w:rPr>
      </w:pPr>
    </w:p>
    <w:p w14:paraId="21080CDE" w14:textId="77777777" w:rsidR="00913A62" w:rsidRPr="00913A62" w:rsidRDefault="00913A62" w:rsidP="00A142C6">
      <w:pPr>
        <w:jc w:val="both"/>
        <w:rPr>
          <w:rFonts w:ascii="Calibri" w:hAnsi="Calibri" w:cs="Calibri"/>
          <w:lang w:val="en-US"/>
        </w:rPr>
      </w:pPr>
      <w:r w:rsidRPr="00913A62">
        <w:rPr>
          <w:rFonts w:ascii="Calibri" w:hAnsi="Calibri" w:cs="Calibri"/>
          <w:lang w:val="en-US"/>
        </w:rPr>
        <w:t>The purpose of the Memorandum of Cooperation is to deliver tangible results in the broader fields of research, entrepreneurship, innovation, knowledge transfer, and knowledge dissemination by developing a common framework for action.</w:t>
      </w:r>
    </w:p>
    <w:p w14:paraId="4CE276F5" w14:textId="77777777" w:rsidR="00913A62" w:rsidRPr="00913A62" w:rsidRDefault="00913A62" w:rsidP="00A142C6">
      <w:pPr>
        <w:jc w:val="both"/>
        <w:rPr>
          <w:rFonts w:ascii="Calibri" w:hAnsi="Calibri" w:cs="Calibri"/>
          <w:lang w:val="en-US"/>
        </w:rPr>
      </w:pPr>
    </w:p>
    <w:p w14:paraId="162B2A1C" w14:textId="694C1212" w:rsidR="00913A62" w:rsidRPr="00913A62" w:rsidRDefault="00913A62" w:rsidP="00A142C6">
      <w:pPr>
        <w:jc w:val="both"/>
        <w:rPr>
          <w:rFonts w:ascii="Calibri" w:hAnsi="Calibri" w:cs="Calibri"/>
          <w:lang w:val="en-US"/>
        </w:rPr>
      </w:pPr>
      <w:r w:rsidRPr="00913A62">
        <w:rPr>
          <w:rFonts w:ascii="Calibri" w:hAnsi="Calibri" w:cs="Calibri"/>
          <w:lang w:val="en-US"/>
        </w:rPr>
        <w:t>Specifically, the Memorandum includes, among other actions</w:t>
      </w:r>
      <w:r w:rsidR="00A142C6" w:rsidRPr="00A142C6">
        <w:rPr>
          <w:rFonts w:ascii="Calibri" w:hAnsi="Calibri" w:cs="Calibri"/>
          <w:lang w:val="en-US"/>
        </w:rPr>
        <w:t xml:space="preserve"> </w:t>
      </w:r>
      <w:r w:rsidR="00A142C6">
        <w:rPr>
          <w:rFonts w:ascii="Calibri" w:hAnsi="Calibri" w:cs="Calibri"/>
          <w:lang w:val="en-US"/>
        </w:rPr>
        <w:t xml:space="preserve">of </w:t>
      </w:r>
      <w:r w:rsidRPr="00913A62">
        <w:rPr>
          <w:rFonts w:ascii="Calibri" w:hAnsi="Calibri" w:cs="Calibri"/>
          <w:lang w:val="en-US"/>
        </w:rPr>
        <w:t>participation of AUTH and its research units in EEΘ initiatives in areas of mutual interest,</w:t>
      </w:r>
      <w:r w:rsidR="00A142C6">
        <w:rPr>
          <w:rFonts w:ascii="Calibri" w:hAnsi="Calibri" w:cs="Calibri"/>
          <w:lang w:val="en-US"/>
        </w:rPr>
        <w:t xml:space="preserve"> </w:t>
      </w:r>
      <w:r w:rsidRPr="00913A62">
        <w:rPr>
          <w:rFonts w:ascii="Calibri" w:hAnsi="Calibri" w:cs="Calibri"/>
          <w:lang w:val="en-US"/>
        </w:rPr>
        <w:t xml:space="preserve">provision of professional education and training programs by </w:t>
      </w:r>
      <w:r w:rsidR="001D4F87">
        <w:rPr>
          <w:rFonts w:ascii="Calibri" w:hAnsi="Calibri" w:cs="Calibri"/>
          <w:lang w:val="en-US"/>
        </w:rPr>
        <w:t>Aristotle University</w:t>
      </w:r>
      <w:r w:rsidRPr="00913A62">
        <w:rPr>
          <w:rFonts w:ascii="Calibri" w:hAnsi="Calibri" w:cs="Calibri"/>
          <w:lang w:val="en-US"/>
        </w:rPr>
        <w:t>’s Center for Lifelong Learning (KEDIVIM) to EEΘ members,</w:t>
      </w:r>
      <w:r w:rsidR="00A142C6">
        <w:rPr>
          <w:rFonts w:ascii="Calibri" w:hAnsi="Calibri" w:cs="Calibri"/>
          <w:lang w:val="en-US"/>
        </w:rPr>
        <w:t xml:space="preserve"> </w:t>
      </w:r>
      <w:r w:rsidRPr="00913A62">
        <w:rPr>
          <w:rFonts w:ascii="Calibri" w:hAnsi="Calibri" w:cs="Calibri"/>
          <w:lang w:val="en-US"/>
        </w:rPr>
        <w:t>support for EEΘ’s plan to establish a Professional School,</w:t>
      </w:r>
      <w:r w:rsidR="00A142C6">
        <w:rPr>
          <w:rFonts w:ascii="Calibri" w:hAnsi="Calibri" w:cs="Calibri"/>
          <w:lang w:val="en-US"/>
        </w:rPr>
        <w:t xml:space="preserve"> </w:t>
      </w:r>
      <w:r w:rsidRPr="00913A62">
        <w:rPr>
          <w:rFonts w:ascii="Calibri" w:hAnsi="Calibri" w:cs="Calibri"/>
          <w:lang w:val="en-US"/>
        </w:rPr>
        <w:t>joint organization of conferences and seminars,</w:t>
      </w:r>
      <w:r w:rsidR="00A142C6">
        <w:rPr>
          <w:rFonts w:ascii="Calibri" w:hAnsi="Calibri" w:cs="Calibri"/>
          <w:lang w:val="en-US"/>
        </w:rPr>
        <w:t xml:space="preserve"> </w:t>
      </w:r>
      <w:r w:rsidRPr="00913A62">
        <w:rPr>
          <w:rFonts w:ascii="Calibri" w:hAnsi="Calibri" w:cs="Calibri"/>
          <w:lang w:val="en-US"/>
        </w:rPr>
        <w:t>collaboration with the Aristotle Center for Social Research and Decision Support (AKKE) to conduct studies,</w:t>
      </w:r>
      <w:r w:rsidR="00A142C6">
        <w:rPr>
          <w:rFonts w:ascii="Calibri" w:hAnsi="Calibri" w:cs="Calibri"/>
          <w:lang w:val="en-US"/>
        </w:rPr>
        <w:t xml:space="preserve"> </w:t>
      </w:r>
      <w:r w:rsidRPr="00913A62">
        <w:rPr>
          <w:rFonts w:ascii="Calibri" w:hAnsi="Calibri" w:cs="Calibri"/>
          <w:lang w:val="en-US"/>
        </w:rPr>
        <w:t xml:space="preserve">and development by </w:t>
      </w:r>
      <w:r w:rsidR="001D4F87">
        <w:rPr>
          <w:rFonts w:ascii="Calibri" w:hAnsi="Calibri" w:cs="Calibri"/>
          <w:lang w:val="en-US"/>
        </w:rPr>
        <w:t>Aristotle University</w:t>
      </w:r>
      <w:r w:rsidRPr="00913A62">
        <w:rPr>
          <w:rFonts w:ascii="Calibri" w:hAnsi="Calibri" w:cs="Calibri"/>
          <w:lang w:val="en-US"/>
        </w:rPr>
        <w:t xml:space="preserve"> of specialized software and digital marketplace applications to promote EEΘ members and their products or services.</w:t>
      </w:r>
    </w:p>
    <w:p w14:paraId="10FB3BD8" w14:textId="77777777" w:rsidR="00913A62" w:rsidRPr="00913A62" w:rsidRDefault="00913A62" w:rsidP="00A142C6">
      <w:pPr>
        <w:jc w:val="both"/>
        <w:rPr>
          <w:rFonts w:ascii="Calibri" w:hAnsi="Calibri" w:cs="Calibri"/>
          <w:lang w:val="en-US"/>
        </w:rPr>
      </w:pPr>
    </w:p>
    <w:p w14:paraId="11338A20" w14:textId="77777777" w:rsidR="00913A62" w:rsidRPr="00913A62" w:rsidRDefault="00913A62" w:rsidP="00A142C6">
      <w:pPr>
        <w:jc w:val="both"/>
        <w:rPr>
          <w:rFonts w:ascii="Calibri" w:hAnsi="Calibri" w:cs="Calibri"/>
          <w:lang w:val="en-US"/>
        </w:rPr>
      </w:pPr>
      <w:r w:rsidRPr="00913A62">
        <w:rPr>
          <w:rFonts w:ascii="Calibri" w:hAnsi="Calibri" w:cs="Calibri"/>
          <w:lang w:val="en-US"/>
        </w:rPr>
        <w:t>Additionally, in celebration of the 100th anniversary of both institutions, the two sides have planned joint initiatives and events, such as the Entrepreneurship Awards.</w:t>
      </w:r>
    </w:p>
    <w:p w14:paraId="0146B5BF" w14:textId="77777777" w:rsidR="00913A62" w:rsidRPr="00913A62" w:rsidRDefault="00913A62" w:rsidP="00A142C6">
      <w:pPr>
        <w:jc w:val="both"/>
        <w:rPr>
          <w:rFonts w:ascii="Calibri" w:hAnsi="Calibri" w:cs="Calibri"/>
          <w:lang w:val="en-US"/>
        </w:rPr>
      </w:pPr>
    </w:p>
    <w:p w14:paraId="59E04D3B" w14:textId="07262DF3" w:rsidR="00913A62" w:rsidRPr="00913A62" w:rsidRDefault="00913A62" w:rsidP="00A142C6">
      <w:pPr>
        <w:jc w:val="both"/>
        <w:rPr>
          <w:rFonts w:ascii="Calibri" w:hAnsi="Calibri" w:cs="Calibri"/>
          <w:lang w:val="en-US"/>
        </w:rPr>
      </w:pPr>
      <w:r w:rsidRPr="00A142C6">
        <w:rPr>
          <w:rFonts w:ascii="Calibri" w:hAnsi="Calibri" w:cs="Calibri"/>
          <w:b/>
          <w:bCs/>
          <w:lang w:val="en-US"/>
        </w:rPr>
        <w:lastRenderedPageBreak/>
        <w:t>Rector of Aristotle University, Professor Kyriakos Anastasiadis</w:t>
      </w:r>
      <w:r w:rsidRPr="00913A62">
        <w:rPr>
          <w:rFonts w:ascii="Calibri" w:hAnsi="Calibri" w:cs="Calibri"/>
          <w:lang w:val="en-US"/>
        </w:rPr>
        <w:t>, stated:</w:t>
      </w:r>
      <w:r w:rsidR="00A142C6">
        <w:rPr>
          <w:rFonts w:ascii="Calibri" w:hAnsi="Calibri" w:cs="Calibri"/>
          <w:lang w:val="en-US"/>
        </w:rPr>
        <w:t xml:space="preserve"> </w:t>
      </w:r>
      <w:r w:rsidRPr="00913A62">
        <w:rPr>
          <w:rFonts w:ascii="Calibri" w:hAnsi="Calibri" w:cs="Calibri"/>
          <w:lang w:val="en-US"/>
        </w:rPr>
        <w:t>"</w:t>
      </w:r>
      <w:r w:rsidRPr="00A142C6">
        <w:rPr>
          <w:rFonts w:ascii="Calibri" w:hAnsi="Calibri" w:cs="Calibri"/>
          <w:i/>
          <w:iCs/>
          <w:lang w:val="en-US"/>
        </w:rPr>
        <w:t xml:space="preserve">Aristotle University consistently strives to connect academic knowledge with society and the economy. Our collaboration with the </w:t>
      </w:r>
      <w:r w:rsidR="001D4F87">
        <w:rPr>
          <w:rFonts w:ascii="Calibri" w:hAnsi="Calibri" w:cs="Calibri"/>
          <w:i/>
          <w:iCs/>
          <w:lang w:val="en-US"/>
        </w:rPr>
        <w:t>Professional</w:t>
      </w:r>
      <w:r w:rsidRPr="00A142C6">
        <w:rPr>
          <w:rFonts w:ascii="Calibri" w:hAnsi="Calibri" w:cs="Calibri"/>
          <w:i/>
          <w:iCs/>
          <w:lang w:val="en-US"/>
        </w:rPr>
        <w:t xml:space="preserve"> Chamber of T</w:t>
      </w:r>
      <w:r w:rsidR="001D4F87">
        <w:rPr>
          <w:rFonts w:ascii="Calibri" w:hAnsi="Calibri" w:cs="Calibri"/>
          <w:i/>
          <w:iCs/>
          <w:lang w:val="en-US"/>
        </w:rPr>
        <w:t>hessaloniki</w:t>
      </w:r>
      <w:r w:rsidRPr="00A142C6">
        <w:rPr>
          <w:rFonts w:ascii="Calibri" w:hAnsi="Calibri" w:cs="Calibri"/>
          <w:i/>
          <w:iCs/>
          <w:lang w:val="en-US"/>
        </w:rPr>
        <w:t xml:space="preserve"> marks a meaningful step in that direction, as it brings together the power of research and innovation with the experience and vitality of entrepreneurship.</w:t>
      </w:r>
      <w:r w:rsidR="00A142C6" w:rsidRPr="00A142C6">
        <w:rPr>
          <w:rFonts w:ascii="Calibri" w:hAnsi="Calibri" w:cs="Calibri"/>
          <w:i/>
          <w:iCs/>
          <w:lang w:val="en-US"/>
        </w:rPr>
        <w:t xml:space="preserve"> </w:t>
      </w:r>
      <w:r w:rsidRPr="00A142C6">
        <w:rPr>
          <w:rFonts w:ascii="Calibri" w:hAnsi="Calibri" w:cs="Calibri"/>
          <w:i/>
          <w:iCs/>
          <w:lang w:val="en-US"/>
        </w:rPr>
        <w:t>Our goal is to create new opportunities for education, development, and outreach—benefiting our students, professionals, and the city as a whole</w:t>
      </w:r>
      <w:r w:rsidRPr="00913A62">
        <w:rPr>
          <w:rFonts w:ascii="Calibri" w:hAnsi="Calibri" w:cs="Calibri"/>
          <w:lang w:val="en-US"/>
        </w:rPr>
        <w:t>."</w:t>
      </w:r>
    </w:p>
    <w:p w14:paraId="0CFFB105" w14:textId="77777777" w:rsidR="00913A62" w:rsidRPr="00913A62" w:rsidRDefault="00913A62" w:rsidP="00A142C6">
      <w:pPr>
        <w:jc w:val="both"/>
        <w:rPr>
          <w:rFonts w:ascii="Calibri" w:hAnsi="Calibri" w:cs="Calibri"/>
          <w:lang w:val="en-US"/>
        </w:rPr>
      </w:pPr>
    </w:p>
    <w:p w14:paraId="1CB87138" w14:textId="5513B022" w:rsidR="00913A62" w:rsidRPr="00A142C6" w:rsidRDefault="00913A62" w:rsidP="00A142C6">
      <w:pPr>
        <w:jc w:val="both"/>
        <w:rPr>
          <w:rFonts w:ascii="Calibri" w:hAnsi="Calibri" w:cs="Calibri"/>
          <w:i/>
          <w:iCs/>
          <w:lang w:val="en-US"/>
        </w:rPr>
      </w:pPr>
      <w:r w:rsidRPr="00A142C6">
        <w:rPr>
          <w:rFonts w:ascii="Calibri" w:hAnsi="Calibri" w:cs="Calibri"/>
          <w:i/>
          <w:iCs/>
          <w:lang w:val="en-US"/>
        </w:rPr>
        <w:t>EEΘ President, Kyriakos Merelis</w:t>
      </w:r>
      <w:r w:rsidRPr="00913A62">
        <w:rPr>
          <w:rFonts w:ascii="Calibri" w:hAnsi="Calibri" w:cs="Calibri"/>
          <w:lang w:val="en-US"/>
        </w:rPr>
        <w:t>, highlighted:</w:t>
      </w:r>
      <w:r w:rsidR="00A142C6">
        <w:rPr>
          <w:rFonts w:ascii="Calibri" w:hAnsi="Calibri" w:cs="Calibri"/>
          <w:lang w:val="en-US"/>
        </w:rPr>
        <w:t xml:space="preserve"> </w:t>
      </w:r>
      <w:r w:rsidRPr="00913A62">
        <w:rPr>
          <w:rFonts w:ascii="Calibri" w:hAnsi="Calibri" w:cs="Calibri"/>
          <w:lang w:val="en-US"/>
        </w:rPr>
        <w:t>"</w:t>
      </w:r>
      <w:r w:rsidRPr="00A142C6">
        <w:rPr>
          <w:rFonts w:ascii="Calibri" w:hAnsi="Calibri" w:cs="Calibri"/>
          <w:i/>
          <w:iCs/>
          <w:lang w:val="en-US"/>
        </w:rPr>
        <w:t>It is a great honor and joy to sign this Memorandum of Cooperation with one of the most important academic and research institutions in our country—Aristotle University.</w:t>
      </w:r>
    </w:p>
    <w:p w14:paraId="6ADC3334" w14:textId="4A85BD17" w:rsidR="00913A62" w:rsidRPr="00A142C6" w:rsidRDefault="00913A62" w:rsidP="00A142C6">
      <w:pPr>
        <w:jc w:val="both"/>
        <w:rPr>
          <w:rFonts w:ascii="Calibri" w:hAnsi="Calibri" w:cs="Calibri"/>
          <w:i/>
          <w:iCs/>
          <w:lang w:val="en-US"/>
        </w:rPr>
      </w:pPr>
      <w:r w:rsidRPr="00A142C6">
        <w:rPr>
          <w:rFonts w:ascii="Calibri" w:hAnsi="Calibri" w:cs="Calibri"/>
          <w:i/>
          <w:iCs/>
          <w:lang w:val="en-US"/>
        </w:rPr>
        <w:t xml:space="preserve">The </w:t>
      </w:r>
      <w:r w:rsidR="001D4F87">
        <w:rPr>
          <w:rFonts w:ascii="Calibri" w:hAnsi="Calibri" w:cs="Calibri"/>
          <w:i/>
          <w:iCs/>
          <w:lang w:val="en-US"/>
        </w:rPr>
        <w:t>Professional</w:t>
      </w:r>
      <w:r w:rsidRPr="00A142C6">
        <w:rPr>
          <w:rFonts w:ascii="Calibri" w:hAnsi="Calibri" w:cs="Calibri"/>
          <w:i/>
          <w:iCs/>
          <w:lang w:val="en-US"/>
        </w:rPr>
        <w:t xml:space="preserve"> Chamber of </w:t>
      </w:r>
      <w:r w:rsidR="001D4F87">
        <w:rPr>
          <w:rFonts w:ascii="Calibri" w:hAnsi="Calibri" w:cs="Calibri"/>
          <w:i/>
          <w:iCs/>
          <w:lang w:val="en-US"/>
        </w:rPr>
        <w:t>Thessaloniki</w:t>
      </w:r>
      <w:r w:rsidRPr="00A142C6">
        <w:rPr>
          <w:rFonts w:ascii="Calibri" w:hAnsi="Calibri" w:cs="Calibri"/>
          <w:i/>
          <w:iCs/>
          <w:lang w:val="en-US"/>
        </w:rPr>
        <w:t>, as an institutional representative of entrepreneurship, recognizes the vital role of knowledge, innovation, and research as key drivers of social progress and economic development.</w:t>
      </w:r>
    </w:p>
    <w:p w14:paraId="1CA54522" w14:textId="77777777" w:rsidR="00913A62" w:rsidRPr="00A142C6" w:rsidRDefault="00913A62" w:rsidP="00A142C6">
      <w:pPr>
        <w:jc w:val="both"/>
        <w:rPr>
          <w:rFonts w:ascii="Calibri" w:hAnsi="Calibri" w:cs="Calibri"/>
          <w:i/>
          <w:iCs/>
          <w:lang w:val="en-US"/>
        </w:rPr>
      </w:pPr>
      <w:r w:rsidRPr="00A142C6">
        <w:rPr>
          <w:rFonts w:ascii="Calibri" w:hAnsi="Calibri" w:cs="Calibri"/>
          <w:i/>
          <w:iCs/>
          <w:lang w:val="en-US"/>
        </w:rPr>
        <w:t>With this Memorandum, we aim to build stronger bridges between the academic world and the business community. We want to strengthen the link between theory and practice, support innovation and startup entrepreneurship.</w:t>
      </w:r>
    </w:p>
    <w:p w14:paraId="0B59EAEB" w14:textId="2A449DBE" w:rsidR="00913A62" w:rsidRPr="00913A62" w:rsidRDefault="00913A62" w:rsidP="00A142C6">
      <w:pPr>
        <w:jc w:val="both"/>
        <w:rPr>
          <w:rFonts w:ascii="Calibri" w:hAnsi="Calibri" w:cs="Calibri"/>
          <w:lang w:val="en-US"/>
        </w:rPr>
      </w:pPr>
      <w:r w:rsidRPr="00A142C6">
        <w:rPr>
          <w:rFonts w:ascii="Calibri" w:hAnsi="Calibri" w:cs="Calibri"/>
          <w:i/>
          <w:iCs/>
          <w:lang w:val="en-US"/>
        </w:rPr>
        <w:t xml:space="preserve">EEΘ represents 57,000 members across nearly 200 different professional sectors. The economic and business landscape is vast, and through our collaboration with </w:t>
      </w:r>
      <w:r w:rsidR="001D4F87">
        <w:rPr>
          <w:rFonts w:ascii="Calibri" w:hAnsi="Calibri" w:cs="Calibri"/>
          <w:i/>
          <w:iCs/>
          <w:lang w:val="en-US"/>
        </w:rPr>
        <w:t>Aristotle University</w:t>
      </w:r>
      <w:r w:rsidRPr="00A142C6">
        <w:rPr>
          <w:rFonts w:ascii="Calibri" w:hAnsi="Calibri" w:cs="Calibri"/>
          <w:i/>
          <w:iCs/>
          <w:lang w:val="en-US"/>
        </w:rPr>
        <w:t>, we are confident we can offer enhanced services to both the state and our members by opening new pathways in education and training</w:t>
      </w:r>
      <w:r w:rsidRPr="00913A62">
        <w:rPr>
          <w:rFonts w:ascii="Calibri" w:hAnsi="Calibri" w:cs="Calibri"/>
          <w:lang w:val="en-US"/>
        </w:rPr>
        <w:t>."</w:t>
      </w:r>
    </w:p>
    <w:p w14:paraId="1395EA61" w14:textId="77777777" w:rsidR="00913A62" w:rsidRPr="00913A62" w:rsidRDefault="00913A62" w:rsidP="00A142C6">
      <w:pPr>
        <w:jc w:val="both"/>
        <w:rPr>
          <w:rFonts w:ascii="Calibri" w:hAnsi="Calibri" w:cs="Calibri"/>
          <w:lang w:val="en-US"/>
        </w:rPr>
      </w:pPr>
    </w:p>
    <w:p w14:paraId="39D1279E" w14:textId="15F84CF2" w:rsidR="00913A62" w:rsidRPr="00913A62" w:rsidRDefault="001D4F87" w:rsidP="00A142C6">
      <w:pPr>
        <w:jc w:val="both"/>
        <w:rPr>
          <w:rFonts w:ascii="Calibri" w:hAnsi="Calibri" w:cs="Calibri"/>
          <w:lang w:val="en-US"/>
        </w:rPr>
      </w:pPr>
      <w:r>
        <w:rPr>
          <w:rFonts w:ascii="Calibri" w:hAnsi="Calibri" w:cs="Calibri"/>
          <w:lang w:val="en-US"/>
        </w:rPr>
        <w:t>A</w:t>
      </w:r>
      <w:r w:rsidRPr="00913A62">
        <w:rPr>
          <w:rFonts w:ascii="Calibri" w:hAnsi="Calibri" w:cs="Calibri"/>
          <w:lang w:val="en-US"/>
        </w:rPr>
        <w:t xml:space="preserve">ttendees </w:t>
      </w:r>
      <w:r>
        <w:rPr>
          <w:rFonts w:ascii="Calibri" w:hAnsi="Calibri" w:cs="Calibri"/>
          <w:lang w:val="en-US"/>
        </w:rPr>
        <w:t xml:space="preserve">from Aristotle University </w:t>
      </w:r>
      <w:r w:rsidR="00913A62" w:rsidRPr="00913A62">
        <w:rPr>
          <w:rFonts w:ascii="Calibri" w:hAnsi="Calibri" w:cs="Calibri"/>
          <w:lang w:val="en-US"/>
        </w:rPr>
        <w:t>at the event included</w:t>
      </w:r>
      <w:r w:rsidR="00A142C6">
        <w:rPr>
          <w:rFonts w:ascii="Calibri" w:hAnsi="Calibri" w:cs="Calibri"/>
          <w:lang w:val="en-US"/>
        </w:rPr>
        <w:t xml:space="preserve">, </w:t>
      </w:r>
      <w:r w:rsidR="00913A62" w:rsidRPr="00913A62">
        <w:rPr>
          <w:rFonts w:ascii="Calibri" w:hAnsi="Calibri" w:cs="Calibri"/>
          <w:lang w:val="en-US"/>
        </w:rPr>
        <w:t>Vice Rector for International Relations, Outreach, Lifelong Learning, and Student Welfare, Professor Iakovos Michailidis,</w:t>
      </w:r>
      <w:r w:rsidR="00A142C6">
        <w:rPr>
          <w:rFonts w:ascii="Calibri" w:hAnsi="Calibri" w:cs="Calibri"/>
          <w:lang w:val="en-US"/>
        </w:rPr>
        <w:t xml:space="preserve"> </w:t>
      </w:r>
      <w:r w:rsidR="00913A62" w:rsidRPr="00913A62">
        <w:rPr>
          <w:rFonts w:ascii="Calibri" w:hAnsi="Calibri" w:cs="Calibri"/>
          <w:lang w:val="en-US"/>
        </w:rPr>
        <w:t xml:space="preserve">Dean of the </w:t>
      </w:r>
      <w:r w:rsidR="00A142C6">
        <w:rPr>
          <w:rFonts w:ascii="Calibri" w:hAnsi="Calibri" w:cs="Calibri"/>
          <w:lang w:val="en-US"/>
        </w:rPr>
        <w:t>School</w:t>
      </w:r>
      <w:r w:rsidR="00913A62" w:rsidRPr="00913A62">
        <w:rPr>
          <w:rFonts w:ascii="Calibri" w:hAnsi="Calibri" w:cs="Calibri"/>
          <w:lang w:val="en-US"/>
        </w:rPr>
        <w:t xml:space="preserve"> of Law, Panagiotis </w:t>
      </w:r>
      <w:proofErr w:type="spellStart"/>
      <w:r w:rsidR="00913A62" w:rsidRPr="00913A62">
        <w:rPr>
          <w:rFonts w:ascii="Calibri" w:hAnsi="Calibri" w:cs="Calibri"/>
          <w:lang w:val="en-US"/>
        </w:rPr>
        <w:t>Glavinis</w:t>
      </w:r>
      <w:proofErr w:type="spellEnd"/>
      <w:r w:rsidR="00913A62" w:rsidRPr="00913A62">
        <w:rPr>
          <w:rFonts w:ascii="Calibri" w:hAnsi="Calibri" w:cs="Calibri"/>
          <w:lang w:val="en-US"/>
        </w:rPr>
        <w:t>,</w:t>
      </w:r>
      <w:r w:rsidR="00A142C6">
        <w:rPr>
          <w:rFonts w:ascii="Calibri" w:hAnsi="Calibri" w:cs="Calibri"/>
          <w:lang w:val="en-US"/>
        </w:rPr>
        <w:t xml:space="preserve"> </w:t>
      </w:r>
      <w:r w:rsidR="00913A62" w:rsidRPr="00913A62">
        <w:rPr>
          <w:rFonts w:ascii="Calibri" w:hAnsi="Calibri" w:cs="Calibri"/>
          <w:lang w:val="en-US"/>
        </w:rPr>
        <w:t>and Executive Director Ioannis Salmatzidis.</w:t>
      </w:r>
    </w:p>
    <w:p w14:paraId="27E99B76" w14:textId="77777777" w:rsidR="00913A62" w:rsidRPr="00913A62" w:rsidRDefault="00913A62" w:rsidP="00A142C6">
      <w:pPr>
        <w:jc w:val="both"/>
        <w:rPr>
          <w:rFonts w:ascii="Calibri" w:hAnsi="Calibri" w:cs="Calibri"/>
          <w:lang w:val="en-US"/>
        </w:rPr>
      </w:pPr>
    </w:p>
    <w:p w14:paraId="79A19FCD" w14:textId="72C39671" w:rsidR="00913A62" w:rsidRPr="00913A62" w:rsidRDefault="00913A62" w:rsidP="00A142C6">
      <w:pPr>
        <w:jc w:val="both"/>
        <w:rPr>
          <w:rFonts w:ascii="Calibri" w:hAnsi="Calibri" w:cs="Calibri"/>
          <w:lang w:val="en-US"/>
        </w:rPr>
      </w:pPr>
      <w:r w:rsidRPr="00913A62">
        <w:rPr>
          <w:rFonts w:ascii="Calibri" w:hAnsi="Calibri" w:cs="Calibri"/>
          <w:lang w:val="en-US"/>
        </w:rPr>
        <w:t>EEΘ attendees included</w:t>
      </w:r>
      <w:r w:rsidR="00A142C6">
        <w:rPr>
          <w:rFonts w:ascii="Calibri" w:hAnsi="Calibri" w:cs="Calibri"/>
          <w:lang w:val="en-US"/>
        </w:rPr>
        <w:t xml:space="preserve">, </w:t>
      </w:r>
      <w:r w:rsidRPr="00913A62">
        <w:rPr>
          <w:rFonts w:ascii="Calibri" w:hAnsi="Calibri" w:cs="Calibri"/>
          <w:lang w:val="en-US"/>
        </w:rPr>
        <w:t>First Vice President Konstantinos Laskos,</w:t>
      </w:r>
      <w:r w:rsidR="00A142C6">
        <w:rPr>
          <w:rFonts w:ascii="Calibri" w:hAnsi="Calibri" w:cs="Calibri"/>
          <w:lang w:val="en-US"/>
        </w:rPr>
        <w:t xml:space="preserve"> </w:t>
      </w:r>
      <w:r w:rsidRPr="00913A62">
        <w:rPr>
          <w:rFonts w:ascii="Calibri" w:hAnsi="Calibri" w:cs="Calibri"/>
          <w:lang w:val="en-US"/>
        </w:rPr>
        <w:t>Third Vice President Matina Siochou,</w:t>
      </w:r>
      <w:r w:rsidR="00A142C6">
        <w:rPr>
          <w:rFonts w:ascii="Calibri" w:hAnsi="Calibri" w:cs="Calibri"/>
          <w:lang w:val="en-US"/>
        </w:rPr>
        <w:t xml:space="preserve"> </w:t>
      </w:r>
      <w:r w:rsidRPr="00913A62">
        <w:rPr>
          <w:rFonts w:ascii="Calibri" w:hAnsi="Calibri" w:cs="Calibri"/>
          <w:lang w:val="en-US"/>
        </w:rPr>
        <w:t>GEMI Head Stavros Kritsianis,</w:t>
      </w:r>
      <w:r w:rsidR="00A142C6">
        <w:rPr>
          <w:rFonts w:ascii="Calibri" w:hAnsi="Calibri" w:cs="Calibri"/>
          <w:lang w:val="en-US"/>
        </w:rPr>
        <w:t xml:space="preserve"> </w:t>
      </w:r>
      <w:r w:rsidRPr="00913A62">
        <w:rPr>
          <w:rFonts w:ascii="Calibri" w:hAnsi="Calibri" w:cs="Calibri"/>
          <w:lang w:val="en-US"/>
        </w:rPr>
        <w:t>Business Consulting and Support Head Lazaros Pitkas,</w:t>
      </w:r>
      <w:r w:rsidR="00A142C6">
        <w:rPr>
          <w:rFonts w:ascii="Calibri" w:hAnsi="Calibri" w:cs="Calibri"/>
          <w:lang w:val="en-US"/>
        </w:rPr>
        <w:t xml:space="preserve"> </w:t>
      </w:r>
      <w:r w:rsidRPr="00913A62">
        <w:rPr>
          <w:rFonts w:ascii="Calibri" w:hAnsi="Calibri" w:cs="Calibri"/>
          <w:lang w:val="en-US"/>
        </w:rPr>
        <w:t>Committees’ Coordinator Dimitris Tsarouchas,</w:t>
      </w:r>
      <w:r w:rsidR="00A142C6">
        <w:rPr>
          <w:rFonts w:ascii="Calibri" w:hAnsi="Calibri" w:cs="Calibri"/>
          <w:lang w:val="en-US"/>
        </w:rPr>
        <w:t xml:space="preserve"> </w:t>
      </w:r>
      <w:r w:rsidRPr="00913A62">
        <w:rPr>
          <w:rFonts w:ascii="Calibri" w:hAnsi="Calibri" w:cs="Calibri"/>
          <w:lang w:val="en-US"/>
        </w:rPr>
        <w:t xml:space="preserve">and Chair of Public Relations Committee </w:t>
      </w:r>
      <w:proofErr w:type="spellStart"/>
      <w:r w:rsidRPr="00913A62">
        <w:rPr>
          <w:rFonts w:ascii="Calibri" w:hAnsi="Calibri" w:cs="Calibri"/>
          <w:lang w:val="en-US"/>
        </w:rPr>
        <w:t>Christoforos</w:t>
      </w:r>
      <w:proofErr w:type="spellEnd"/>
      <w:r w:rsidRPr="00913A62">
        <w:rPr>
          <w:rFonts w:ascii="Calibri" w:hAnsi="Calibri" w:cs="Calibri"/>
          <w:lang w:val="en-US"/>
        </w:rPr>
        <w:t xml:space="preserve"> </w:t>
      </w:r>
      <w:proofErr w:type="spellStart"/>
      <w:r w:rsidRPr="00913A62">
        <w:rPr>
          <w:rFonts w:ascii="Calibri" w:hAnsi="Calibri" w:cs="Calibri"/>
          <w:lang w:val="en-US"/>
        </w:rPr>
        <w:t>Aivazidis</w:t>
      </w:r>
      <w:proofErr w:type="spellEnd"/>
      <w:r w:rsidRPr="00913A62">
        <w:rPr>
          <w:rFonts w:ascii="Calibri" w:hAnsi="Calibri" w:cs="Calibri"/>
          <w:lang w:val="en-US"/>
        </w:rPr>
        <w:t>.</w:t>
      </w:r>
    </w:p>
    <w:p w14:paraId="487C6D4A" w14:textId="77777777" w:rsidR="00913A62" w:rsidRPr="00913A62" w:rsidRDefault="00913A62" w:rsidP="00A142C6">
      <w:pPr>
        <w:jc w:val="both"/>
        <w:rPr>
          <w:rFonts w:ascii="Calibri" w:hAnsi="Calibri" w:cs="Calibri"/>
          <w:lang w:val="en-US"/>
        </w:rPr>
      </w:pPr>
    </w:p>
    <w:p w14:paraId="77277B71" w14:textId="546F714C" w:rsidR="00403EEA" w:rsidRPr="00A142C6" w:rsidRDefault="00913A62" w:rsidP="00A142C6">
      <w:pPr>
        <w:jc w:val="both"/>
        <w:rPr>
          <w:rFonts w:ascii="Calibri" w:hAnsi="Calibri" w:cs="Calibri"/>
          <w:lang w:val="en-US"/>
        </w:rPr>
      </w:pPr>
      <w:r w:rsidRPr="00913A62">
        <w:rPr>
          <w:rFonts w:ascii="Calibri" w:hAnsi="Calibri" w:cs="Calibri"/>
          <w:lang w:val="en-US"/>
        </w:rPr>
        <w:t>Photos attached.</w:t>
      </w:r>
    </w:p>
    <w:p w14:paraId="40B78D2B" w14:textId="42271A60" w:rsidR="00403EEA" w:rsidRPr="00B66357" w:rsidRDefault="00403EEA" w:rsidP="00403EEA">
      <w:pPr>
        <w:autoSpaceDE w:val="0"/>
        <w:autoSpaceDN w:val="0"/>
        <w:adjustRightInd w:val="0"/>
        <w:jc w:val="both"/>
        <w:rPr>
          <w:rFonts w:ascii="Calibri" w:hAnsi="Calibri" w:cs="Calibri"/>
        </w:rPr>
      </w:pPr>
      <w:r w:rsidRPr="00F97A01">
        <w:rPr>
          <w:rFonts w:ascii="Calibri" w:hAnsi="Calibri" w:cs="Calibri"/>
          <w:lang w:val="en-US"/>
        </w:rPr>
        <w:t>___________________________________________________</w:t>
      </w:r>
      <w:r w:rsidR="00B66357">
        <w:rPr>
          <w:rFonts w:ascii="Calibri" w:hAnsi="Calibri" w:cs="Calibri"/>
        </w:rPr>
        <w:t>__________</w:t>
      </w:r>
      <w:bookmarkStart w:id="1" w:name="_GoBack"/>
      <w:bookmarkEnd w:id="1"/>
    </w:p>
    <w:p w14:paraId="5CAF92D8" w14:textId="77777777" w:rsidR="00403EEA" w:rsidRPr="004610D8" w:rsidRDefault="00403EEA" w:rsidP="00403EE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2A0E76F2" w14:textId="77777777" w:rsidR="00403EEA" w:rsidRPr="00403EEA" w:rsidRDefault="00403EEA">
      <w:pPr>
        <w:rPr>
          <w:lang w:val="en-US"/>
        </w:rPr>
      </w:pPr>
    </w:p>
    <w:sectPr w:rsidR="00403EEA" w:rsidRPr="00403EE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2B3A4B" w14:textId="77777777" w:rsidR="00A43EC7" w:rsidRDefault="00A43EC7" w:rsidP="00A142C6">
      <w:r>
        <w:separator/>
      </w:r>
    </w:p>
  </w:endnote>
  <w:endnote w:type="continuationSeparator" w:id="0">
    <w:p w14:paraId="092B8321" w14:textId="77777777" w:rsidR="00A43EC7" w:rsidRDefault="00A43EC7" w:rsidP="00A14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827443"/>
      <w:docPartObj>
        <w:docPartGallery w:val="Page Numbers (Bottom of Page)"/>
        <w:docPartUnique/>
      </w:docPartObj>
    </w:sdtPr>
    <w:sdtEndPr/>
    <w:sdtContent>
      <w:p w14:paraId="5066AD71" w14:textId="644C1F60" w:rsidR="00A142C6" w:rsidRDefault="00A142C6">
        <w:pPr>
          <w:pStyle w:val="Footer"/>
          <w:jc w:val="center"/>
        </w:pPr>
        <w:r>
          <w:fldChar w:fldCharType="begin"/>
        </w:r>
        <w:r>
          <w:instrText>PAGE   \* MERGEFORMAT</w:instrText>
        </w:r>
        <w:r>
          <w:fldChar w:fldCharType="separate"/>
        </w:r>
        <w:r w:rsidR="00B66357">
          <w:rPr>
            <w:noProof/>
          </w:rPr>
          <w:t>2</w:t>
        </w:r>
        <w:r>
          <w:fldChar w:fldCharType="end"/>
        </w:r>
      </w:p>
    </w:sdtContent>
  </w:sdt>
  <w:p w14:paraId="4010EA60" w14:textId="77777777" w:rsidR="00A142C6" w:rsidRDefault="00A14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4C2A1" w14:textId="77777777" w:rsidR="00A43EC7" w:rsidRDefault="00A43EC7" w:rsidP="00A142C6">
      <w:r>
        <w:separator/>
      </w:r>
    </w:p>
  </w:footnote>
  <w:footnote w:type="continuationSeparator" w:id="0">
    <w:p w14:paraId="035F8F3D" w14:textId="77777777" w:rsidR="00A43EC7" w:rsidRDefault="00A43EC7" w:rsidP="00A142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EEA"/>
    <w:rsid w:val="001D4F87"/>
    <w:rsid w:val="00403EEA"/>
    <w:rsid w:val="00791C29"/>
    <w:rsid w:val="00913A62"/>
    <w:rsid w:val="009408F8"/>
    <w:rsid w:val="00A142C6"/>
    <w:rsid w:val="00A43EC7"/>
    <w:rsid w:val="00B663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C919"/>
  <w15:chartTrackingRefBased/>
  <w15:docId w15:val="{7EEF94AA-376E-4BF7-817A-76978CB1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EEA"/>
    <w:pPr>
      <w:spacing w:after="0" w:line="240" w:lineRule="auto"/>
    </w:pPr>
    <w:rPr>
      <w:rFonts w:ascii="Times New Roman" w:eastAsia="Times New Roman" w:hAnsi="Times New Roman" w:cs="Times New Roman"/>
      <w:kern w:val="0"/>
      <w:lang w:eastAsia="el-GR"/>
    </w:rPr>
  </w:style>
  <w:style w:type="paragraph" w:styleId="Heading1">
    <w:name w:val="heading 1"/>
    <w:basedOn w:val="Normal"/>
    <w:next w:val="Normal"/>
    <w:link w:val="Heading1Char"/>
    <w:uiPriority w:val="9"/>
    <w:qFormat/>
    <w:rsid w:val="00403E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rPr>
  </w:style>
  <w:style w:type="paragraph" w:styleId="Heading2">
    <w:name w:val="heading 2"/>
    <w:basedOn w:val="Normal"/>
    <w:next w:val="Normal"/>
    <w:link w:val="Heading2Char"/>
    <w:uiPriority w:val="9"/>
    <w:semiHidden/>
    <w:unhideWhenUsed/>
    <w:qFormat/>
    <w:rsid w:val="00403E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rPr>
  </w:style>
  <w:style w:type="paragraph" w:styleId="Heading3">
    <w:name w:val="heading 3"/>
    <w:basedOn w:val="Normal"/>
    <w:next w:val="Normal"/>
    <w:link w:val="Heading3Char"/>
    <w:uiPriority w:val="9"/>
    <w:semiHidden/>
    <w:unhideWhenUsed/>
    <w:qFormat/>
    <w:rsid w:val="00403EE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rPr>
  </w:style>
  <w:style w:type="paragraph" w:styleId="Heading4">
    <w:name w:val="heading 4"/>
    <w:basedOn w:val="Normal"/>
    <w:next w:val="Normal"/>
    <w:link w:val="Heading4Char"/>
    <w:uiPriority w:val="9"/>
    <w:semiHidden/>
    <w:unhideWhenUsed/>
    <w:qFormat/>
    <w:rsid w:val="00403EE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rPr>
  </w:style>
  <w:style w:type="paragraph" w:styleId="Heading5">
    <w:name w:val="heading 5"/>
    <w:basedOn w:val="Normal"/>
    <w:next w:val="Normal"/>
    <w:link w:val="Heading5Char"/>
    <w:uiPriority w:val="9"/>
    <w:semiHidden/>
    <w:unhideWhenUsed/>
    <w:qFormat/>
    <w:rsid w:val="00403EE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rPr>
  </w:style>
  <w:style w:type="paragraph" w:styleId="Heading6">
    <w:name w:val="heading 6"/>
    <w:basedOn w:val="Normal"/>
    <w:next w:val="Normal"/>
    <w:link w:val="Heading6Char"/>
    <w:uiPriority w:val="9"/>
    <w:semiHidden/>
    <w:unhideWhenUsed/>
    <w:qFormat/>
    <w:rsid w:val="00403EE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rPr>
  </w:style>
  <w:style w:type="paragraph" w:styleId="Heading7">
    <w:name w:val="heading 7"/>
    <w:basedOn w:val="Normal"/>
    <w:next w:val="Normal"/>
    <w:link w:val="Heading7Char"/>
    <w:uiPriority w:val="9"/>
    <w:semiHidden/>
    <w:unhideWhenUsed/>
    <w:qFormat/>
    <w:rsid w:val="00403EEA"/>
    <w:pPr>
      <w:keepNext/>
      <w:keepLines/>
      <w:spacing w:before="40" w:line="278" w:lineRule="auto"/>
      <w:outlineLvl w:val="6"/>
    </w:pPr>
    <w:rPr>
      <w:rFonts w:asciiTheme="minorHAnsi" w:eastAsiaTheme="majorEastAsia" w:hAnsiTheme="minorHAnsi" w:cstheme="majorBidi"/>
      <w:color w:val="595959" w:themeColor="text1" w:themeTint="A6"/>
      <w:kern w:val="2"/>
      <w:lang w:eastAsia="en-US"/>
    </w:rPr>
  </w:style>
  <w:style w:type="paragraph" w:styleId="Heading8">
    <w:name w:val="heading 8"/>
    <w:basedOn w:val="Normal"/>
    <w:next w:val="Normal"/>
    <w:link w:val="Heading8Char"/>
    <w:uiPriority w:val="9"/>
    <w:semiHidden/>
    <w:unhideWhenUsed/>
    <w:qFormat/>
    <w:rsid w:val="00403EEA"/>
    <w:pPr>
      <w:keepNext/>
      <w:keepLines/>
      <w:spacing w:line="278" w:lineRule="auto"/>
      <w:outlineLvl w:val="7"/>
    </w:pPr>
    <w:rPr>
      <w:rFonts w:asciiTheme="minorHAnsi" w:eastAsiaTheme="majorEastAsia" w:hAnsiTheme="minorHAnsi" w:cstheme="majorBidi"/>
      <w:i/>
      <w:iCs/>
      <w:color w:val="272727" w:themeColor="text1" w:themeTint="D8"/>
      <w:kern w:val="2"/>
      <w:lang w:eastAsia="en-US"/>
    </w:rPr>
  </w:style>
  <w:style w:type="paragraph" w:styleId="Heading9">
    <w:name w:val="heading 9"/>
    <w:basedOn w:val="Normal"/>
    <w:next w:val="Normal"/>
    <w:link w:val="Heading9Char"/>
    <w:uiPriority w:val="9"/>
    <w:semiHidden/>
    <w:unhideWhenUsed/>
    <w:qFormat/>
    <w:rsid w:val="00403EEA"/>
    <w:pPr>
      <w:keepNext/>
      <w:keepLines/>
      <w:spacing w:line="278" w:lineRule="auto"/>
      <w:outlineLvl w:val="8"/>
    </w:pPr>
    <w:rPr>
      <w:rFonts w:asciiTheme="minorHAnsi" w:eastAsiaTheme="majorEastAsia" w:hAnsiTheme="minorHAnsi" w:cstheme="majorBidi"/>
      <w:color w:val="272727" w:themeColor="text1" w:themeTint="D8"/>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3E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3E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3E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3E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3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EEA"/>
    <w:rPr>
      <w:rFonts w:eastAsiaTheme="majorEastAsia" w:cstheme="majorBidi"/>
      <w:color w:val="272727" w:themeColor="text1" w:themeTint="D8"/>
    </w:rPr>
  </w:style>
  <w:style w:type="paragraph" w:styleId="Title">
    <w:name w:val="Title"/>
    <w:basedOn w:val="Normal"/>
    <w:next w:val="Normal"/>
    <w:link w:val="TitleChar"/>
    <w:uiPriority w:val="10"/>
    <w:qFormat/>
    <w:rsid w:val="00403EEA"/>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403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EE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403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EEA"/>
    <w:pPr>
      <w:spacing w:before="160" w:after="160" w:line="278" w:lineRule="auto"/>
      <w:jc w:val="center"/>
    </w:pPr>
    <w:rPr>
      <w:rFonts w:asciiTheme="minorHAnsi" w:eastAsiaTheme="minorHAnsi" w:hAnsiTheme="minorHAnsi" w:cstheme="minorBidi"/>
      <w:i/>
      <w:iCs/>
      <w:color w:val="404040" w:themeColor="text1" w:themeTint="BF"/>
      <w:kern w:val="2"/>
      <w:lang w:eastAsia="en-US"/>
    </w:rPr>
  </w:style>
  <w:style w:type="character" w:customStyle="1" w:styleId="QuoteChar">
    <w:name w:val="Quote Char"/>
    <w:basedOn w:val="DefaultParagraphFont"/>
    <w:link w:val="Quote"/>
    <w:uiPriority w:val="29"/>
    <w:rsid w:val="00403EEA"/>
    <w:rPr>
      <w:i/>
      <w:iCs/>
      <w:color w:val="404040" w:themeColor="text1" w:themeTint="BF"/>
    </w:rPr>
  </w:style>
  <w:style w:type="paragraph" w:styleId="ListParagraph">
    <w:name w:val="List Paragraph"/>
    <w:basedOn w:val="Normal"/>
    <w:uiPriority w:val="34"/>
    <w:qFormat/>
    <w:rsid w:val="00403EEA"/>
    <w:pPr>
      <w:spacing w:after="160" w:line="278" w:lineRule="auto"/>
      <w:ind w:left="720"/>
      <w:contextualSpacing/>
    </w:pPr>
    <w:rPr>
      <w:rFonts w:asciiTheme="minorHAnsi" w:eastAsiaTheme="minorHAnsi" w:hAnsiTheme="minorHAnsi" w:cstheme="minorBidi"/>
      <w:kern w:val="2"/>
      <w:lang w:eastAsia="en-US"/>
    </w:rPr>
  </w:style>
  <w:style w:type="character" w:styleId="IntenseEmphasis">
    <w:name w:val="Intense Emphasis"/>
    <w:basedOn w:val="DefaultParagraphFont"/>
    <w:uiPriority w:val="21"/>
    <w:qFormat/>
    <w:rsid w:val="00403EEA"/>
    <w:rPr>
      <w:i/>
      <w:iCs/>
      <w:color w:val="0F4761" w:themeColor="accent1" w:themeShade="BF"/>
    </w:rPr>
  </w:style>
  <w:style w:type="paragraph" w:styleId="IntenseQuote">
    <w:name w:val="Intense Quote"/>
    <w:basedOn w:val="Normal"/>
    <w:next w:val="Normal"/>
    <w:link w:val="IntenseQuoteChar"/>
    <w:uiPriority w:val="30"/>
    <w:qFormat/>
    <w:rsid w:val="00403EE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rPr>
  </w:style>
  <w:style w:type="character" w:customStyle="1" w:styleId="IntenseQuoteChar">
    <w:name w:val="Intense Quote Char"/>
    <w:basedOn w:val="DefaultParagraphFont"/>
    <w:link w:val="IntenseQuote"/>
    <w:uiPriority w:val="30"/>
    <w:rsid w:val="00403EEA"/>
    <w:rPr>
      <w:i/>
      <w:iCs/>
      <w:color w:val="0F4761" w:themeColor="accent1" w:themeShade="BF"/>
    </w:rPr>
  </w:style>
  <w:style w:type="character" w:styleId="IntenseReference">
    <w:name w:val="Intense Reference"/>
    <w:basedOn w:val="DefaultParagraphFont"/>
    <w:uiPriority w:val="32"/>
    <w:qFormat/>
    <w:rsid w:val="00403EEA"/>
    <w:rPr>
      <w:b/>
      <w:bCs/>
      <w:smallCaps/>
      <w:color w:val="0F4761" w:themeColor="accent1" w:themeShade="BF"/>
      <w:spacing w:val="5"/>
    </w:rPr>
  </w:style>
  <w:style w:type="character" w:styleId="Hyperlink">
    <w:name w:val="Hyperlink"/>
    <w:rsid w:val="00403EEA"/>
    <w:rPr>
      <w:color w:val="0000FF"/>
      <w:u w:val="single"/>
    </w:rPr>
  </w:style>
  <w:style w:type="paragraph" w:styleId="Header">
    <w:name w:val="header"/>
    <w:basedOn w:val="Normal"/>
    <w:link w:val="HeaderChar"/>
    <w:uiPriority w:val="99"/>
    <w:unhideWhenUsed/>
    <w:rsid w:val="00A142C6"/>
    <w:pPr>
      <w:tabs>
        <w:tab w:val="center" w:pos="4153"/>
        <w:tab w:val="right" w:pos="8306"/>
      </w:tabs>
    </w:pPr>
  </w:style>
  <w:style w:type="character" w:customStyle="1" w:styleId="HeaderChar">
    <w:name w:val="Header Char"/>
    <w:basedOn w:val="DefaultParagraphFont"/>
    <w:link w:val="Header"/>
    <w:uiPriority w:val="99"/>
    <w:rsid w:val="00A142C6"/>
    <w:rPr>
      <w:rFonts w:ascii="Times New Roman" w:eastAsia="Times New Roman" w:hAnsi="Times New Roman" w:cs="Times New Roman"/>
      <w:kern w:val="0"/>
      <w:lang w:eastAsia="el-GR"/>
    </w:rPr>
  </w:style>
  <w:style w:type="paragraph" w:styleId="Footer">
    <w:name w:val="footer"/>
    <w:basedOn w:val="Normal"/>
    <w:link w:val="FooterChar"/>
    <w:uiPriority w:val="99"/>
    <w:unhideWhenUsed/>
    <w:rsid w:val="00A142C6"/>
    <w:pPr>
      <w:tabs>
        <w:tab w:val="center" w:pos="4153"/>
        <w:tab w:val="right" w:pos="8306"/>
      </w:tabs>
    </w:pPr>
  </w:style>
  <w:style w:type="character" w:customStyle="1" w:styleId="FooterChar">
    <w:name w:val="Footer Char"/>
    <w:basedOn w:val="DefaultParagraphFont"/>
    <w:link w:val="Footer"/>
    <w:uiPriority w:val="99"/>
    <w:rsid w:val="00A142C6"/>
    <w:rPr>
      <w:rFonts w:ascii="Times New Roman" w:eastAsia="Times New Roman" w:hAnsi="Times New Roman" w:cs="Times New Roman"/>
      <w:kern w:val="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661</Words>
  <Characters>3771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test</cp:lastModifiedBy>
  <cp:revision>5</cp:revision>
  <dcterms:created xsi:type="dcterms:W3CDTF">2025-10-16T08:29:00Z</dcterms:created>
  <dcterms:modified xsi:type="dcterms:W3CDTF">2025-10-16T09:57:00Z</dcterms:modified>
</cp:coreProperties>
</file>