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070E9" w14:textId="77777777" w:rsidR="00016ECC" w:rsidRPr="00A63B80" w:rsidRDefault="00016ECC" w:rsidP="00016ECC">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4D115A6D" wp14:editId="2DC6F13F">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4421DC12" wp14:editId="620484BD">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43E85B02" w14:textId="77777777" w:rsidR="00016ECC" w:rsidRPr="00A63B80" w:rsidRDefault="00016ECC" w:rsidP="00016ECC">
      <w:pPr>
        <w:jc w:val="center"/>
        <w:rPr>
          <w:rFonts w:ascii="Calibri" w:hAnsi="Calibri" w:cs="Calibri"/>
          <w:lang w:val="en-US"/>
        </w:rPr>
      </w:pPr>
    </w:p>
    <w:p w14:paraId="43F836B1" w14:textId="77777777" w:rsidR="00016ECC" w:rsidRPr="00E825BB" w:rsidRDefault="00016ECC" w:rsidP="00016ECC">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2456EB69" w14:textId="77777777" w:rsidR="00016ECC" w:rsidRPr="00E825BB" w:rsidRDefault="00016ECC" w:rsidP="00016ECC">
      <w:pPr>
        <w:jc w:val="center"/>
        <w:rPr>
          <w:rFonts w:ascii="Calibri" w:hAnsi="Calibri" w:cs="Calibri"/>
          <w:b/>
          <w:spacing w:val="80"/>
          <w:lang w:val="en-US"/>
        </w:rPr>
      </w:pPr>
      <w:r>
        <w:rPr>
          <w:rFonts w:ascii="Calibri" w:hAnsi="Calibri" w:cs="Calibri"/>
          <w:b/>
          <w:spacing w:val="80"/>
          <w:lang w:val="en-US"/>
        </w:rPr>
        <w:t>PRESS OFFICE</w:t>
      </w:r>
    </w:p>
    <w:p w14:paraId="3591DD15" w14:textId="77777777" w:rsidR="00016ECC" w:rsidRPr="00E825BB" w:rsidRDefault="00016ECC" w:rsidP="00016ECC">
      <w:pPr>
        <w:spacing w:line="360" w:lineRule="auto"/>
        <w:jc w:val="center"/>
        <w:rPr>
          <w:rFonts w:ascii="Calibri" w:hAnsi="Calibri" w:cs="Calibri"/>
          <w:lang w:val="en-US"/>
        </w:rPr>
      </w:pPr>
    </w:p>
    <w:p w14:paraId="37DB4279" w14:textId="77777777" w:rsidR="00016ECC" w:rsidRDefault="00016ECC" w:rsidP="00016ECC">
      <w:pPr>
        <w:jc w:val="center"/>
        <w:rPr>
          <w:rFonts w:ascii="Calibri" w:hAnsi="Calibri" w:cs="Calibri"/>
          <w:lang w:val="pt-PT"/>
        </w:rPr>
      </w:pPr>
      <w:proofErr w:type="spellStart"/>
      <w:r>
        <w:rPr>
          <w:rFonts w:ascii="Calibri" w:hAnsi="Calibri" w:cs="Calibri"/>
          <w:lang w:val="en-US"/>
        </w:rPr>
        <w:t>ph</w:t>
      </w:r>
      <w:proofErr w:type="spellEnd"/>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r w:rsidRPr="001C6C5B">
        <w:rPr>
          <w:rFonts w:ascii="Calibri" w:hAnsi="Calibri" w:cs="Calibri"/>
          <w:lang w:val="pt-PT"/>
        </w:rPr>
        <w:t>e-mail:</w:t>
      </w:r>
      <w:hyperlink r:id="rId8" w:history="1">
        <w:r w:rsidRPr="00BC5323">
          <w:rPr>
            <w:rStyle w:val="-"/>
            <w:rFonts w:ascii="Calibri" w:eastAsiaTheme="majorEastAsia" w:hAnsi="Calibri" w:cs="Calibri"/>
            <w:lang w:val="pt-PT"/>
          </w:rPr>
          <w:t>press@auth.gr</w:t>
        </w:r>
      </w:hyperlink>
    </w:p>
    <w:p w14:paraId="7191FF9C" w14:textId="77777777" w:rsidR="00016ECC" w:rsidRPr="007173CD" w:rsidRDefault="00016ECC" w:rsidP="00016ECC">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proofErr w:type="spellStart"/>
      <w:r>
        <w:rPr>
          <w:rFonts w:ascii="Calibri" w:hAnsi="Calibri" w:cs="Calibri"/>
          <w:lang w:val="en-US"/>
        </w:rPr>
        <w:t>Karatheodori</w:t>
      </w:r>
      <w:proofErr w:type="spellEnd"/>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0907F3D8" w14:textId="77777777" w:rsidR="00016ECC" w:rsidRPr="00E825BB" w:rsidRDefault="00016ECC" w:rsidP="00016ECC">
      <w:pPr>
        <w:jc w:val="center"/>
        <w:rPr>
          <w:rFonts w:ascii="Calibri" w:hAnsi="Calibri" w:cs="Calibri"/>
          <w:b/>
          <w:lang w:val="en-US"/>
        </w:rPr>
      </w:pPr>
      <w:r>
        <w:rPr>
          <w:rFonts w:ascii="Calibri" w:hAnsi="Calibri" w:cs="Calibri"/>
          <w:b/>
          <w:noProof/>
        </w:rPr>
        <w:drawing>
          <wp:inline distT="0" distB="0" distL="0" distR="0" wp14:anchorId="62653D92" wp14:editId="60F7EDFE">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22720EF4" wp14:editId="0CB46CC7">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00BDC25F" wp14:editId="0AD67335">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112255CD" w14:textId="77777777" w:rsidR="00016ECC" w:rsidRDefault="00016ECC" w:rsidP="00016ECC">
      <w:pPr>
        <w:rPr>
          <w:lang w:val="en-US"/>
        </w:rPr>
      </w:pPr>
    </w:p>
    <w:p w14:paraId="6D425304" w14:textId="77777777" w:rsidR="00016ECC" w:rsidRPr="00016ECC" w:rsidRDefault="00016ECC" w:rsidP="00016ECC">
      <w:pPr>
        <w:jc w:val="center"/>
        <w:rPr>
          <w:rFonts w:ascii="Calibri" w:hAnsi="Calibri" w:cs="Calibri"/>
          <w:b/>
          <w:bCs/>
          <w:sz w:val="28"/>
          <w:szCs w:val="28"/>
          <w:lang w:val="en-US"/>
        </w:rPr>
      </w:pPr>
      <w:r w:rsidRPr="00016ECC">
        <w:rPr>
          <w:rFonts w:ascii="Calibri" w:hAnsi="Calibri" w:cs="Calibri"/>
          <w:b/>
          <w:bCs/>
          <w:sz w:val="28"/>
          <w:szCs w:val="28"/>
          <w:lang w:val="en-US"/>
        </w:rPr>
        <w:t>PRESS RELEASE</w:t>
      </w:r>
    </w:p>
    <w:bookmarkEnd w:id="0"/>
    <w:p w14:paraId="2477AD7A" w14:textId="77777777" w:rsidR="00016ECC" w:rsidRPr="00016ECC" w:rsidRDefault="00016ECC" w:rsidP="00016ECC">
      <w:pPr>
        <w:rPr>
          <w:rFonts w:ascii="Calibri" w:hAnsi="Calibri" w:cs="Calibri"/>
          <w:lang w:val="en-US"/>
        </w:rPr>
      </w:pPr>
    </w:p>
    <w:p w14:paraId="1E8B2FD6" w14:textId="77777777" w:rsidR="00016ECC" w:rsidRPr="00016ECC" w:rsidRDefault="00016ECC" w:rsidP="00016ECC">
      <w:pPr>
        <w:jc w:val="center"/>
        <w:rPr>
          <w:rFonts w:ascii="Calibri" w:hAnsi="Calibri" w:cs="Calibri"/>
          <w:sz w:val="28"/>
          <w:szCs w:val="28"/>
          <w:lang w:val="en-US"/>
        </w:rPr>
      </w:pPr>
      <w:r w:rsidRPr="00016ECC">
        <w:rPr>
          <w:rFonts w:ascii="Calibri" w:hAnsi="Calibri" w:cs="Calibri"/>
          <w:sz w:val="28"/>
          <w:szCs w:val="28"/>
          <w:lang w:val="en-US"/>
        </w:rPr>
        <w:t>Informative Event on Nutrition and Health at Aristotle University</w:t>
      </w:r>
    </w:p>
    <w:p w14:paraId="5CB6E3AE" w14:textId="77777777" w:rsidR="00016ECC" w:rsidRPr="00016ECC" w:rsidRDefault="00016ECC" w:rsidP="00016ECC">
      <w:pPr>
        <w:rPr>
          <w:rFonts w:ascii="Calibri" w:hAnsi="Calibri" w:cs="Calibri"/>
          <w:lang w:val="en-US"/>
        </w:rPr>
      </w:pPr>
    </w:p>
    <w:p w14:paraId="6F497A3A" w14:textId="77777777" w:rsidR="00016ECC" w:rsidRPr="00016ECC" w:rsidRDefault="00016ECC" w:rsidP="00016ECC">
      <w:pPr>
        <w:jc w:val="right"/>
        <w:rPr>
          <w:rFonts w:ascii="Calibri" w:hAnsi="Calibri" w:cs="Calibri"/>
          <w:lang w:val="en-US"/>
        </w:rPr>
      </w:pPr>
      <w:r w:rsidRPr="00016ECC">
        <w:rPr>
          <w:rFonts w:ascii="Calibri" w:hAnsi="Calibri" w:cs="Calibri"/>
          <w:lang w:val="en-US"/>
        </w:rPr>
        <w:t>Thessaloniki, November 3, 2025</w:t>
      </w:r>
    </w:p>
    <w:p w14:paraId="70E2F21D" w14:textId="77777777" w:rsidR="00016ECC" w:rsidRPr="00016ECC" w:rsidRDefault="00016ECC" w:rsidP="00016ECC">
      <w:pPr>
        <w:rPr>
          <w:rFonts w:ascii="Calibri" w:hAnsi="Calibri" w:cs="Calibri"/>
          <w:lang w:val="en-US"/>
        </w:rPr>
      </w:pPr>
    </w:p>
    <w:p w14:paraId="4D6F23DE" w14:textId="566D3F79" w:rsidR="00016ECC" w:rsidRPr="00016ECC" w:rsidRDefault="00016ECC" w:rsidP="00016ECC">
      <w:pPr>
        <w:jc w:val="both"/>
        <w:rPr>
          <w:rFonts w:ascii="Calibri" w:hAnsi="Calibri" w:cs="Calibri"/>
          <w:lang w:val="en-US"/>
        </w:rPr>
      </w:pPr>
      <w:r w:rsidRPr="00016ECC">
        <w:rPr>
          <w:rFonts w:ascii="Calibri" w:hAnsi="Calibri" w:cs="Calibri"/>
          <w:lang w:val="en-US"/>
        </w:rPr>
        <w:t xml:space="preserve">The Health Committee of the Aristotle University is organizing an event titled “Superfoods &amp; the Campus” on Monday, November 10, 2025, </w:t>
      </w:r>
      <w:r w:rsidR="002F47B1">
        <w:rPr>
          <w:rFonts w:ascii="Calibri" w:hAnsi="Calibri" w:cs="Calibri"/>
          <w:lang w:val="en-US"/>
        </w:rPr>
        <w:t>from</w:t>
      </w:r>
      <w:r w:rsidRPr="00016ECC">
        <w:rPr>
          <w:rFonts w:ascii="Calibri" w:hAnsi="Calibri" w:cs="Calibri"/>
          <w:lang w:val="en-US"/>
        </w:rPr>
        <w:t xml:space="preserve"> </w:t>
      </w:r>
      <w:r w:rsidR="007705B8">
        <w:rPr>
          <w:rFonts w:ascii="Calibri" w:hAnsi="Calibri" w:cs="Calibri"/>
          <w:lang w:val="en-US"/>
        </w:rPr>
        <w:t>18:30</w:t>
      </w:r>
      <w:r w:rsidR="002F47B1">
        <w:rPr>
          <w:rFonts w:ascii="Calibri" w:hAnsi="Calibri" w:cs="Calibri"/>
          <w:lang w:val="en-US"/>
        </w:rPr>
        <w:t xml:space="preserve"> to 21:00</w:t>
      </w:r>
      <w:r w:rsidRPr="00016ECC">
        <w:rPr>
          <w:rFonts w:ascii="Calibri" w:hAnsi="Calibri" w:cs="Calibri"/>
          <w:lang w:val="en-US"/>
        </w:rPr>
        <w:t>, at KEDEA.</w:t>
      </w:r>
    </w:p>
    <w:p w14:paraId="3BBFD3B1" w14:textId="77777777" w:rsidR="00016ECC" w:rsidRPr="00016ECC" w:rsidRDefault="00016ECC" w:rsidP="00016ECC">
      <w:pPr>
        <w:jc w:val="both"/>
        <w:rPr>
          <w:rFonts w:ascii="Calibri" w:hAnsi="Calibri" w:cs="Calibri"/>
          <w:lang w:val="en-US"/>
        </w:rPr>
      </w:pPr>
    </w:p>
    <w:p w14:paraId="4928F130" w14:textId="77777777" w:rsidR="00016ECC" w:rsidRPr="00016ECC" w:rsidRDefault="00016ECC" w:rsidP="00016ECC">
      <w:pPr>
        <w:jc w:val="both"/>
        <w:rPr>
          <w:rFonts w:ascii="Calibri" w:hAnsi="Calibri" w:cs="Calibri"/>
          <w:lang w:val="en-US"/>
        </w:rPr>
      </w:pPr>
      <w:r w:rsidRPr="00016ECC">
        <w:rPr>
          <w:rFonts w:ascii="Calibri" w:hAnsi="Calibri" w:cs="Calibri"/>
          <w:lang w:val="en-US"/>
        </w:rPr>
        <w:t>Distinguished scientists will engage in discussion with the audience and answer questions about dietary supplements and functional foods. The speakers will explain the differences between legal and prohibited supplements, outlining their possible effects on health. They will also provide guidance on how to read nutrition labels correctly, helping participants make healthier and safer dietary choices.</w:t>
      </w:r>
    </w:p>
    <w:p w14:paraId="42B987A5" w14:textId="77777777" w:rsidR="00016ECC" w:rsidRPr="00016ECC" w:rsidRDefault="00016ECC" w:rsidP="00016ECC">
      <w:pPr>
        <w:jc w:val="both"/>
        <w:rPr>
          <w:rFonts w:ascii="Calibri" w:hAnsi="Calibri" w:cs="Calibri"/>
          <w:lang w:val="en-US"/>
        </w:rPr>
      </w:pPr>
    </w:p>
    <w:p w14:paraId="62958A2C" w14:textId="77777777" w:rsidR="00016ECC" w:rsidRPr="00016ECC" w:rsidRDefault="00016ECC" w:rsidP="00016ECC">
      <w:pPr>
        <w:jc w:val="both"/>
        <w:rPr>
          <w:rFonts w:ascii="Calibri" w:hAnsi="Calibri" w:cs="Calibri"/>
          <w:lang w:val="en-US"/>
        </w:rPr>
      </w:pPr>
      <w:r w:rsidRPr="00016ECC">
        <w:rPr>
          <w:rFonts w:ascii="Calibri" w:hAnsi="Calibri" w:cs="Calibri"/>
          <w:lang w:val="en-US"/>
        </w:rPr>
        <w:t>During the event, there will be simultaneous interpretation in sign language.</w:t>
      </w:r>
    </w:p>
    <w:p w14:paraId="1DE2B3E5" w14:textId="77777777" w:rsidR="00016ECC" w:rsidRPr="00016ECC" w:rsidRDefault="00016ECC" w:rsidP="00016ECC">
      <w:pPr>
        <w:jc w:val="both"/>
        <w:rPr>
          <w:rFonts w:ascii="Calibri" w:hAnsi="Calibri" w:cs="Calibri"/>
          <w:lang w:val="en-US"/>
        </w:rPr>
      </w:pPr>
    </w:p>
    <w:p w14:paraId="1D1C1FFA" w14:textId="77777777" w:rsidR="00016ECC" w:rsidRPr="00016ECC" w:rsidRDefault="00016ECC" w:rsidP="00016ECC">
      <w:pPr>
        <w:rPr>
          <w:rFonts w:ascii="Calibri" w:hAnsi="Calibri" w:cs="Calibri"/>
          <w:lang w:val="en-US"/>
        </w:rPr>
      </w:pPr>
      <w:r w:rsidRPr="00016ECC">
        <w:rPr>
          <w:rFonts w:ascii="Calibri" w:hAnsi="Calibri" w:cs="Calibri"/>
          <w:lang w:val="en-US"/>
        </w:rPr>
        <w:t>Admission is free to the public.</w:t>
      </w:r>
    </w:p>
    <w:p w14:paraId="5B036DBF" w14:textId="77777777" w:rsidR="00016ECC" w:rsidRPr="00016ECC" w:rsidRDefault="00016ECC" w:rsidP="00016ECC">
      <w:pPr>
        <w:rPr>
          <w:rFonts w:ascii="Calibri" w:hAnsi="Calibri" w:cs="Calibri"/>
          <w:lang w:val="en-US"/>
        </w:rPr>
      </w:pPr>
    </w:p>
    <w:p w14:paraId="1E46DFE3" w14:textId="2D960D82" w:rsidR="00016ECC" w:rsidRPr="00016ECC" w:rsidRDefault="00016ECC" w:rsidP="00016ECC">
      <w:pPr>
        <w:rPr>
          <w:rFonts w:ascii="Calibri" w:hAnsi="Calibri" w:cs="Calibri"/>
          <w:lang w:val="en-US"/>
        </w:rPr>
      </w:pPr>
      <w:r w:rsidRPr="00016ECC">
        <w:rPr>
          <w:rFonts w:ascii="Calibri" w:hAnsi="Calibri" w:cs="Calibri"/>
          <w:lang w:val="en-US"/>
        </w:rPr>
        <w:t>The event poster is attached.</w:t>
      </w:r>
    </w:p>
    <w:p w14:paraId="42E162AF" w14:textId="77777777" w:rsidR="00016ECC" w:rsidRPr="00F97A01" w:rsidRDefault="00016ECC" w:rsidP="00016ECC">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5B93B847" w14:textId="77777777" w:rsidR="00016ECC" w:rsidRPr="004610D8" w:rsidRDefault="00016ECC" w:rsidP="00016ECC">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5E3389EA" w14:textId="77777777" w:rsidR="00016ECC" w:rsidRPr="00016ECC" w:rsidRDefault="00016ECC">
      <w:pPr>
        <w:rPr>
          <w:lang w:val="en-US"/>
        </w:rPr>
      </w:pPr>
    </w:p>
    <w:sectPr w:rsidR="00016ECC" w:rsidRPr="00016ECC">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584E5" w14:textId="77777777" w:rsidR="00B76F61" w:rsidRDefault="00B76F61" w:rsidP="00016ECC">
      <w:r>
        <w:separator/>
      </w:r>
    </w:p>
  </w:endnote>
  <w:endnote w:type="continuationSeparator" w:id="0">
    <w:p w14:paraId="79825718" w14:textId="77777777" w:rsidR="00B76F61" w:rsidRDefault="00B76F61" w:rsidP="0001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64993"/>
      <w:docPartObj>
        <w:docPartGallery w:val="Page Numbers (Bottom of Page)"/>
        <w:docPartUnique/>
      </w:docPartObj>
    </w:sdtPr>
    <w:sdtContent>
      <w:p w14:paraId="6C35BCDB" w14:textId="28CCAD52" w:rsidR="00016ECC" w:rsidRDefault="00016ECC">
        <w:pPr>
          <w:pStyle w:val="ab"/>
          <w:jc w:val="center"/>
        </w:pPr>
        <w:r>
          <w:fldChar w:fldCharType="begin"/>
        </w:r>
        <w:r>
          <w:instrText>PAGE   \* MERGEFORMAT</w:instrText>
        </w:r>
        <w:r>
          <w:fldChar w:fldCharType="separate"/>
        </w:r>
        <w:r>
          <w:t>2</w:t>
        </w:r>
        <w:r>
          <w:fldChar w:fldCharType="end"/>
        </w:r>
      </w:p>
    </w:sdtContent>
  </w:sdt>
  <w:p w14:paraId="780A73CB" w14:textId="77777777" w:rsidR="00016ECC" w:rsidRDefault="00016EC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81D61" w14:textId="77777777" w:rsidR="00B76F61" w:rsidRDefault="00B76F61" w:rsidP="00016ECC">
      <w:r>
        <w:separator/>
      </w:r>
    </w:p>
  </w:footnote>
  <w:footnote w:type="continuationSeparator" w:id="0">
    <w:p w14:paraId="43682D87" w14:textId="77777777" w:rsidR="00B76F61" w:rsidRDefault="00B76F61" w:rsidP="00016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ECC"/>
    <w:rsid w:val="00016ECC"/>
    <w:rsid w:val="00080C9D"/>
    <w:rsid w:val="002F47B1"/>
    <w:rsid w:val="007705B8"/>
    <w:rsid w:val="009E0533"/>
    <w:rsid w:val="00A02619"/>
    <w:rsid w:val="00B76F61"/>
    <w:rsid w:val="00B95153"/>
    <w:rsid w:val="00F06F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5C53B"/>
  <w15:chartTrackingRefBased/>
  <w15:docId w15:val="{255315ED-88A0-4ED7-95A8-05FCE6AA1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ECC"/>
    <w:pPr>
      <w:spacing w:after="0" w:line="240" w:lineRule="auto"/>
    </w:pPr>
    <w:rPr>
      <w:rFonts w:ascii="Times New Roman" w:eastAsia="Times New Roman" w:hAnsi="Times New Roman" w:cs="Times New Roman"/>
      <w:kern w:val="0"/>
      <w:lang w:eastAsia="el-GR"/>
    </w:rPr>
  </w:style>
  <w:style w:type="paragraph" w:styleId="1">
    <w:name w:val="heading 1"/>
    <w:basedOn w:val="a"/>
    <w:next w:val="a"/>
    <w:link w:val="1Char"/>
    <w:uiPriority w:val="9"/>
    <w:qFormat/>
    <w:rsid w:val="00016EC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2">
    <w:name w:val="heading 2"/>
    <w:basedOn w:val="a"/>
    <w:next w:val="a"/>
    <w:link w:val="2Char"/>
    <w:uiPriority w:val="9"/>
    <w:semiHidden/>
    <w:unhideWhenUsed/>
    <w:qFormat/>
    <w:rsid w:val="00016EC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3">
    <w:name w:val="heading 3"/>
    <w:basedOn w:val="a"/>
    <w:next w:val="a"/>
    <w:link w:val="3Char"/>
    <w:uiPriority w:val="9"/>
    <w:semiHidden/>
    <w:unhideWhenUsed/>
    <w:qFormat/>
    <w:rsid w:val="00016EC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4">
    <w:name w:val="heading 4"/>
    <w:basedOn w:val="a"/>
    <w:next w:val="a"/>
    <w:link w:val="4Char"/>
    <w:uiPriority w:val="9"/>
    <w:semiHidden/>
    <w:unhideWhenUsed/>
    <w:qFormat/>
    <w:rsid w:val="00016ECC"/>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rPr>
  </w:style>
  <w:style w:type="paragraph" w:styleId="5">
    <w:name w:val="heading 5"/>
    <w:basedOn w:val="a"/>
    <w:next w:val="a"/>
    <w:link w:val="5Char"/>
    <w:uiPriority w:val="9"/>
    <w:semiHidden/>
    <w:unhideWhenUsed/>
    <w:qFormat/>
    <w:rsid w:val="00016ECC"/>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rPr>
  </w:style>
  <w:style w:type="paragraph" w:styleId="6">
    <w:name w:val="heading 6"/>
    <w:basedOn w:val="a"/>
    <w:next w:val="a"/>
    <w:link w:val="6Char"/>
    <w:uiPriority w:val="9"/>
    <w:semiHidden/>
    <w:unhideWhenUsed/>
    <w:qFormat/>
    <w:rsid w:val="00016ECC"/>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rPr>
  </w:style>
  <w:style w:type="paragraph" w:styleId="7">
    <w:name w:val="heading 7"/>
    <w:basedOn w:val="a"/>
    <w:next w:val="a"/>
    <w:link w:val="7Char"/>
    <w:uiPriority w:val="9"/>
    <w:semiHidden/>
    <w:unhideWhenUsed/>
    <w:qFormat/>
    <w:rsid w:val="00016ECC"/>
    <w:pPr>
      <w:keepNext/>
      <w:keepLines/>
      <w:spacing w:before="40" w:line="278" w:lineRule="auto"/>
      <w:outlineLvl w:val="6"/>
    </w:pPr>
    <w:rPr>
      <w:rFonts w:asciiTheme="minorHAnsi" w:eastAsiaTheme="majorEastAsia" w:hAnsiTheme="minorHAnsi" w:cstheme="majorBidi"/>
      <w:color w:val="595959" w:themeColor="text1" w:themeTint="A6"/>
      <w:kern w:val="2"/>
      <w:lang w:eastAsia="en-US"/>
    </w:rPr>
  </w:style>
  <w:style w:type="paragraph" w:styleId="8">
    <w:name w:val="heading 8"/>
    <w:basedOn w:val="a"/>
    <w:next w:val="a"/>
    <w:link w:val="8Char"/>
    <w:uiPriority w:val="9"/>
    <w:semiHidden/>
    <w:unhideWhenUsed/>
    <w:qFormat/>
    <w:rsid w:val="00016ECC"/>
    <w:pPr>
      <w:keepNext/>
      <w:keepLines/>
      <w:spacing w:line="278" w:lineRule="auto"/>
      <w:outlineLvl w:val="7"/>
    </w:pPr>
    <w:rPr>
      <w:rFonts w:asciiTheme="minorHAnsi" w:eastAsiaTheme="majorEastAsia" w:hAnsiTheme="minorHAnsi" w:cstheme="majorBidi"/>
      <w:i/>
      <w:iCs/>
      <w:color w:val="272727" w:themeColor="text1" w:themeTint="D8"/>
      <w:kern w:val="2"/>
      <w:lang w:eastAsia="en-US"/>
    </w:rPr>
  </w:style>
  <w:style w:type="paragraph" w:styleId="9">
    <w:name w:val="heading 9"/>
    <w:basedOn w:val="a"/>
    <w:next w:val="a"/>
    <w:link w:val="9Char"/>
    <w:uiPriority w:val="9"/>
    <w:semiHidden/>
    <w:unhideWhenUsed/>
    <w:qFormat/>
    <w:rsid w:val="00016ECC"/>
    <w:pPr>
      <w:keepNext/>
      <w:keepLines/>
      <w:spacing w:line="278" w:lineRule="auto"/>
      <w:outlineLvl w:val="8"/>
    </w:pPr>
    <w:rPr>
      <w:rFonts w:asciiTheme="minorHAnsi" w:eastAsiaTheme="majorEastAsia" w:hAnsiTheme="minorHAnsi" w:cstheme="majorBidi"/>
      <w:color w:val="272727" w:themeColor="text1" w:themeTint="D8"/>
      <w:kern w:val="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16EC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16EC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16EC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16EC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16EC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16EC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16EC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16EC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16ECC"/>
    <w:rPr>
      <w:rFonts w:eastAsiaTheme="majorEastAsia" w:cstheme="majorBidi"/>
      <w:color w:val="272727" w:themeColor="text1" w:themeTint="D8"/>
    </w:rPr>
  </w:style>
  <w:style w:type="paragraph" w:styleId="a3">
    <w:name w:val="Title"/>
    <w:basedOn w:val="a"/>
    <w:next w:val="a"/>
    <w:link w:val="Char"/>
    <w:uiPriority w:val="10"/>
    <w:qFormat/>
    <w:rsid w:val="00016ECC"/>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Char">
    <w:name w:val="Τίτλος Char"/>
    <w:basedOn w:val="a0"/>
    <w:link w:val="a3"/>
    <w:uiPriority w:val="10"/>
    <w:rsid w:val="00016EC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16EC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Char0">
    <w:name w:val="Υπότιτλος Char"/>
    <w:basedOn w:val="a0"/>
    <w:link w:val="a4"/>
    <w:uiPriority w:val="11"/>
    <w:rsid w:val="00016EC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16ECC"/>
    <w:pPr>
      <w:spacing w:before="160" w:after="160" w:line="278" w:lineRule="auto"/>
      <w:jc w:val="center"/>
    </w:pPr>
    <w:rPr>
      <w:rFonts w:asciiTheme="minorHAnsi" w:eastAsiaTheme="minorHAnsi" w:hAnsiTheme="minorHAnsi" w:cstheme="minorBidi"/>
      <w:i/>
      <w:iCs/>
      <w:color w:val="404040" w:themeColor="text1" w:themeTint="BF"/>
      <w:kern w:val="2"/>
      <w:lang w:eastAsia="en-US"/>
    </w:rPr>
  </w:style>
  <w:style w:type="character" w:customStyle="1" w:styleId="Char1">
    <w:name w:val="Απόσπασμα Char"/>
    <w:basedOn w:val="a0"/>
    <w:link w:val="a5"/>
    <w:uiPriority w:val="29"/>
    <w:rsid w:val="00016ECC"/>
    <w:rPr>
      <w:i/>
      <w:iCs/>
      <w:color w:val="404040" w:themeColor="text1" w:themeTint="BF"/>
    </w:rPr>
  </w:style>
  <w:style w:type="paragraph" w:styleId="a6">
    <w:name w:val="List Paragraph"/>
    <w:basedOn w:val="a"/>
    <w:uiPriority w:val="34"/>
    <w:qFormat/>
    <w:rsid w:val="00016ECC"/>
    <w:pPr>
      <w:spacing w:after="160" w:line="278" w:lineRule="auto"/>
      <w:ind w:left="720"/>
      <w:contextualSpacing/>
    </w:pPr>
    <w:rPr>
      <w:rFonts w:asciiTheme="minorHAnsi" w:eastAsiaTheme="minorHAnsi" w:hAnsiTheme="minorHAnsi" w:cstheme="minorBidi"/>
      <w:kern w:val="2"/>
      <w:lang w:eastAsia="en-US"/>
    </w:rPr>
  </w:style>
  <w:style w:type="character" w:styleId="a7">
    <w:name w:val="Intense Emphasis"/>
    <w:basedOn w:val="a0"/>
    <w:uiPriority w:val="21"/>
    <w:qFormat/>
    <w:rsid w:val="00016ECC"/>
    <w:rPr>
      <w:i/>
      <w:iCs/>
      <w:color w:val="0F4761" w:themeColor="accent1" w:themeShade="BF"/>
    </w:rPr>
  </w:style>
  <w:style w:type="paragraph" w:styleId="a8">
    <w:name w:val="Intense Quote"/>
    <w:basedOn w:val="a"/>
    <w:next w:val="a"/>
    <w:link w:val="Char2"/>
    <w:uiPriority w:val="30"/>
    <w:qFormat/>
    <w:rsid w:val="00016EC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rPr>
  </w:style>
  <w:style w:type="character" w:customStyle="1" w:styleId="Char2">
    <w:name w:val="Έντονο απόσπ. Char"/>
    <w:basedOn w:val="a0"/>
    <w:link w:val="a8"/>
    <w:uiPriority w:val="30"/>
    <w:rsid w:val="00016ECC"/>
    <w:rPr>
      <w:i/>
      <w:iCs/>
      <w:color w:val="0F4761" w:themeColor="accent1" w:themeShade="BF"/>
    </w:rPr>
  </w:style>
  <w:style w:type="character" w:styleId="a9">
    <w:name w:val="Intense Reference"/>
    <w:basedOn w:val="a0"/>
    <w:uiPriority w:val="32"/>
    <w:qFormat/>
    <w:rsid w:val="00016ECC"/>
    <w:rPr>
      <w:b/>
      <w:bCs/>
      <w:smallCaps/>
      <w:color w:val="0F4761" w:themeColor="accent1" w:themeShade="BF"/>
      <w:spacing w:val="5"/>
    </w:rPr>
  </w:style>
  <w:style w:type="character" w:styleId="-">
    <w:name w:val="Hyperlink"/>
    <w:rsid w:val="00016ECC"/>
    <w:rPr>
      <w:color w:val="0000FF"/>
      <w:u w:val="single"/>
    </w:rPr>
  </w:style>
  <w:style w:type="paragraph" w:styleId="aa">
    <w:name w:val="header"/>
    <w:basedOn w:val="a"/>
    <w:link w:val="Char3"/>
    <w:uiPriority w:val="99"/>
    <w:unhideWhenUsed/>
    <w:rsid w:val="00016ECC"/>
    <w:pPr>
      <w:tabs>
        <w:tab w:val="center" w:pos="4153"/>
        <w:tab w:val="right" w:pos="8306"/>
      </w:tabs>
    </w:pPr>
  </w:style>
  <w:style w:type="character" w:customStyle="1" w:styleId="Char3">
    <w:name w:val="Κεφαλίδα Char"/>
    <w:basedOn w:val="a0"/>
    <w:link w:val="aa"/>
    <w:uiPriority w:val="99"/>
    <w:rsid w:val="00016ECC"/>
    <w:rPr>
      <w:rFonts w:ascii="Times New Roman" w:eastAsia="Times New Roman" w:hAnsi="Times New Roman" w:cs="Times New Roman"/>
      <w:kern w:val="0"/>
      <w:lang w:eastAsia="el-GR"/>
    </w:rPr>
  </w:style>
  <w:style w:type="paragraph" w:styleId="ab">
    <w:name w:val="footer"/>
    <w:basedOn w:val="a"/>
    <w:link w:val="Char4"/>
    <w:uiPriority w:val="99"/>
    <w:unhideWhenUsed/>
    <w:rsid w:val="00016ECC"/>
    <w:pPr>
      <w:tabs>
        <w:tab w:val="center" w:pos="4153"/>
        <w:tab w:val="right" w:pos="8306"/>
      </w:tabs>
    </w:pPr>
  </w:style>
  <w:style w:type="character" w:customStyle="1" w:styleId="Char4">
    <w:name w:val="Υποσέλιδο Char"/>
    <w:basedOn w:val="a0"/>
    <w:link w:val="ab"/>
    <w:uiPriority w:val="99"/>
    <w:rsid w:val="00016ECC"/>
    <w:rPr>
      <w:rFonts w:ascii="Times New Roman" w:eastAsia="Times New Roman" w:hAnsi="Times New Roman" w:cs="Times New Roman"/>
      <w:kern w:val="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facebook.com/Aristoteleio/?ref=bookmarks"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1184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Athanasios Syroplakis</cp:lastModifiedBy>
  <cp:revision>3</cp:revision>
  <dcterms:created xsi:type="dcterms:W3CDTF">2025-11-03T07:12:00Z</dcterms:created>
  <dcterms:modified xsi:type="dcterms:W3CDTF">2025-11-03T07:22:00Z</dcterms:modified>
</cp:coreProperties>
</file>