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AC430" w14:textId="77777777" w:rsidR="00791F37" w:rsidRPr="00791F37" w:rsidRDefault="00791F37" w:rsidP="00791F37">
      <w:pPr>
        <w:spacing w:after="0" w:line="240" w:lineRule="auto"/>
        <w:jc w:val="center"/>
        <w:rPr>
          <w:rFonts w:ascii="Calibri" w:eastAsia="Times New Roman" w:hAnsi="Calibri" w:cs="Calibri"/>
          <w:noProof/>
          <w:kern w:val="0"/>
          <w:lang w:val="en-US"/>
        </w:rPr>
      </w:pPr>
      <w:bookmarkStart w:id="0" w:name="_Hlk202515648"/>
      <w:r w:rsidRPr="00791F37">
        <w:rPr>
          <w:rFonts w:ascii="Calibri" w:eastAsia="Times New Roman" w:hAnsi="Calibri" w:cs="Calibri"/>
          <w:noProof/>
          <w:kern w:val="0"/>
          <w:lang w:val="en-US"/>
        </w:rPr>
        <w:drawing>
          <wp:inline distT="0" distB="0" distL="0" distR="0" wp14:anchorId="256CA684" wp14:editId="543CD7E4">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791F37">
        <w:rPr>
          <w:rFonts w:ascii="Calibri" w:eastAsia="Times New Roman" w:hAnsi="Calibri" w:cs="Calibri"/>
          <w:noProof/>
          <w:kern w:val="0"/>
          <w:lang w:val="en-US"/>
        </w:rPr>
        <w:t xml:space="preserve">  </w:t>
      </w:r>
      <w:r w:rsidRPr="00791F37">
        <w:rPr>
          <w:rFonts w:ascii="Calibri" w:eastAsia="Times New Roman" w:hAnsi="Calibri" w:cs="Calibri"/>
          <w:noProof/>
          <w:kern w:val="0"/>
          <w:lang w:val="en-US"/>
        </w:rPr>
        <w:drawing>
          <wp:inline distT="0" distB="0" distL="0" distR="0" wp14:anchorId="3D3319AC" wp14:editId="6C6CBF23">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0AA54B58" w14:textId="77777777" w:rsidR="00791F37" w:rsidRPr="00791F37" w:rsidRDefault="00791F37" w:rsidP="00791F37">
      <w:pPr>
        <w:spacing w:after="0" w:line="240" w:lineRule="auto"/>
        <w:jc w:val="center"/>
        <w:rPr>
          <w:rFonts w:ascii="Calibri" w:eastAsia="Times New Roman" w:hAnsi="Calibri" w:cs="Calibri"/>
          <w:kern w:val="0"/>
          <w:lang w:val="en-US" w:eastAsia="el-GR"/>
        </w:rPr>
      </w:pPr>
    </w:p>
    <w:p w14:paraId="024823A6" w14:textId="77777777" w:rsidR="00791F37" w:rsidRPr="00791F37" w:rsidRDefault="00791F37" w:rsidP="00791F37">
      <w:pPr>
        <w:spacing w:after="0" w:line="240" w:lineRule="auto"/>
        <w:jc w:val="center"/>
        <w:rPr>
          <w:rFonts w:ascii="Calibri" w:eastAsia="Times New Roman" w:hAnsi="Calibri" w:cs="Calibri"/>
          <w:b/>
          <w:spacing w:val="80"/>
          <w:kern w:val="0"/>
          <w:lang w:val="en-US" w:eastAsia="el-GR"/>
        </w:rPr>
      </w:pPr>
      <w:r w:rsidRPr="00791F37">
        <w:rPr>
          <w:rFonts w:ascii="Calibri" w:eastAsia="Times New Roman" w:hAnsi="Calibri" w:cs="Calibri"/>
          <w:b/>
          <w:spacing w:val="80"/>
          <w:kern w:val="0"/>
          <w:lang w:val="en-US" w:eastAsia="el-GR"/>
        </w:rPr>
        <w:t>ARISTOTLE UNIVERSITY OF THESSALONIKI</w:t>
      </w:r>
    </w:p>
    <w:p w14:paraId="248C3F05" w14:textId="77777777" w:rsidR="00791F37" w:rsidRPr="00791F37" w:rsidRDefault="00791F37" w:rsidP="00791F37">
      <w:pPr>
        <w:spacing w:after="0" w:line="240" w:lineRule="auto"/>
        <w:jc w:val="center"/>
        <w:rPr>
          <w:rFonts w:ascii="Calibri" w:eastAsia="Times New Roman" w:hAnsi="Calibri" w:cs="Calibri"/>
          <w:b/>
          <w:spacing w:val="80"/>
          <w:kern w:val="0"/>
          <w:lang w:val="en-US" w:eastAsia="el-GR"/>
        </w:rPr>
      </w:pPr>
      <w:r w:rsidRPr="00791F37">
        <w:rPr>
          <w:rFonts w:ascii="Calibri" w:eastAsia="Times New Roman" w:hAnsi="Calibri" w:cs="Calibri"/>
          <w:b/>
          <w:spacing w:val="80"/>
          <w:kern w:val="0"/>
          <w:lang w:val="en-US" w:eastAsia="el-GR"/>
        </w:rPr>
        <w:t>PRESS OFFICE</w:t>
      </w:r>
    </w:p>
    <w:p w14:paraId="335A60A3" w14:textId="77777777" w:rsidR="00791F37" w:rsidRPr="00791F37" w:rsidRDefault="00791F37" w:rsidP="00791F37">
      <w:pPr>
        <w:spacing w:after="0" w:line="360" w:lineRule="auto"/>
        <w:jc w:val="center"/>
        <w:rPr>
          <w:rFonts w:ascii="Calibri" w:eastAsia="Times New Roman" w:hAnsi="Calibri" w:cs="Calibri"/>
          <w:kern w:val="0"/>
          <w:lang w:val="en-US" w:eastAsia="el-GR"/>
        </w:rPr>
      </w:pPr>
    </w:p>
    <w:p w14:paraId="2D3A1213" w14:textId="77777777" w:rsidR="00791F37" w:rsidRPr="00791F37" w:rsidRDefault="00791F37" w:rsidP="00791F37">
      <w:pPr>
        <w:spacing w:after="0" w:line="240" w:lineRule="auto"/>
        <w:jc w:val="center"/>
        <w:rPr>
          <w:rFonts w:ascii="Calibri" w:eastAsia="Times New Roman" w:hAnsi="Calibri" w:cs="Calibri"/>
          <w:kern w:val="0"/>
          <w:lang w:val="pt-PT" w:eastAsia="el-GR"/>
        </w:rPr>
      </w:pPr>
      <w:proofErr w:type="spellStart"/>
      <w:r w:rsidRPr="00791F37">
        <w:rPr>
          <w:rFonts w:ascii="Calibri" w:eastAsia="Times New Roman" w:hAnsi="Calibri" w:cs="Calibri"/>
          <w:kern w:val="0"/>
          <w:lang w:val="en-US" w:eastAsia="el-GR"/>
        </w:rPr>
        <w:t>ph</w:t>
      </w:r>
      <w:proofErr w:type="spellEnd"/>
      <w:r w:rsidRPr="00791F37">
        <w:rPr>
          <w:rFonts w:ascii="Calibri" w:eastAsia="Times New Roman" w:hAnsi="Calibri" w:cs="Calibri"/>
          <w:kern w:val="0"/>
          <w:lang w:val="pt-PT" w:eastAsia="el-GR"/>
        </w:rPr>
        <w:t>. (+30)2310 997158</w:t>
      </w:r>
      <w:r w:rsidRPr="00791F37">
        <w:rPr>
          <w:rFonts w:ascii="Calibri" w:eastAsia="Times New Roman" w:hAnsi="Calibri" w:cs="Calibri"/>
          <w:kern w:val="0"/>
          <w:lang w:val="en-US" w:eastAsia="el-GR"/>
        </w:rPr>
        <w:t xml:space="preserve"> </w:t>
      </w:r>
      <w:r w:rsidRPr="00791F37">
        <w:rPr>
          <w:rFonts w:ascii="Calibri" w:eastAsia="Times New Roman" w:hAnsi="Calibri" w:cs="Calibri"/>
          <w:kern w:val="0"/>
          <w:lang w:val="pt-PT" w:eastAsia="el-GR"/>
        </w:rPr>
        <w:t>e-mail:</w:t>
      </w:r>
      <w:hyperlink r:id="rId8" w:history="1">
        <w:r w:rsidRPr="00791F37">
          <w:rPr>
            <w:rFonts w:ascii="Calibri" w:eastAsia="Times New Roman" w:hAnsi="Calibri" w:cs="Calibri"/>
            <w:color w:val="0000FF"/>
            <w:kern w:val="0"/>
            <w:u w:val="single"/>
            <w:lang w:val="pt-PT" w:eastAsia="el-GR"/>
          </w:rPr>
          <w:t>press@auth.gr</w:t>
        </w:r>
      </w:hyperlink>
    </w:p>
    <w:p w14:paraId="27D439F9" w14:textId="77777777" w:rsidR="00791F37" w:rsidRPr="00791F37" w:rsidRDefault="00791F37" w:rsidP="00791F37">
      <w:pPr>
        <w:spacing w:after="0" w:line="240" w:lineRule="auto"/>
        <w:jc w:val="center"/>
        <w:rPr>
          <w:rFonts w:ascii="Calibri" w:eastAsia="Times New Roman" w:hAnsi="Calibri" w:cs="Calibri"/>
          <w:kern w:val="0"/>
          <w:lang w:val="en-US" w:eastAsia="el-GR"/>
        </w:rPr>
      </w:pPr>
      <w:r w:rsidRPr="00791F37">
        <w:rPr>
          <w:rFonts w:ascii="Calibri" w:eastAsia="Times New Roman" w:hAnsi="Calibri" w:cs="Calibri"/>
          <w:kern w:val="0"/>
          <w:lang w:val="en-US" w:eastAsia="el-GR"/>
        </w:rPr>
        <w:t>Administration Building «</w:t>
      </w:r>
      <w:r w:rsidRPr="00791F37">
        <w:rPr>
          <w:rFonts w:ascii="Calibri" w:eastAsia="Times New Roman" w:hAnsi="Calibri" w:cs="Calibri"/>
          <w:kern w:val="0"/>
          <w:lang w:eastAsia="el-GR"/>
        </w:rPr>
        <w:t>Κ</w:t>
      </w:r>
      <w:r w:rsidRPr="00791F37">
        <w:rPr>
          <w:rFonts w:ascii="Calibri" w:eastAsia="Times New Roman" w:hAnsi="Calibri" w:cs="Calibri"/>
          <w:kern w:val="0"/>
          <w:lang w:val="en-US" w:eastAsia="el-GR"/>
        </w:rPr>
        <w:t xml:space="preserve">. </w:t>
      </w:r>
      <w:proofErr w:type="spellStart"/>
      <w:r w:rsidRPr="00791F37">
        <w:rPr>
          <w:rFonts w:ascii="Calibri" w:eastAsia="Times New Roman" w:hAnsi="Calibri" w:cs="Calibri"/>
          <w:kern w:val="0"/>
          <w:lang w:val="en-US" w:eastAsia="el-GR"/>
        </w:rPr>
        <w:t>Karatheodori</w:t>
      </w:r>
      <w:proofErr w:type="spellEnd"/>
      <w:r w:rsidRPr="00791F37">
        <w:rPr>
          <w:rFonts w:ascii="Calibri" w:eastAsia="Times New Roman" w:hAnsi="Calibri" w:cs="Calibri"/>
          <w:kern w:val="0"/>
          <w:lang w:val="en-US" w:eastAsia="el-GR"/>
        </w:rPr>
        <w:t>» AUTH, P.C. 541 24, Thessaloniki</w:t>
      </w:r>
    </w:p>
    <w:p w14:paraId="13C0BB7C" w14:textId="77777777" w:rsidR="00791F37" w:rsidRPr="00791F37" w:rsidRDefault="00791F37" w:rsidP="00791F37">
      <w:pPr>
        <w:spacing w:after="0" w:line="240" w:lineRule="auto"/>
        <w:jc w:val="center"/>
        <w:rPr>
          <w:rFonts w:ascii="Calibri" w:eastAsia="Times New Roman" w:hAnsi="Calibri" w:cs="Calibri"/>
          <w:b/>
          <w:kern w:val="0"/>
          <w:lang w:val="en-US" w:eastAsia="el-GR"/>
        </w:rPr>
      </w:pPr>
      <w:r w:rsidRPr="00791F37">
        <w:rPr>
          <w:rFonts w:ascii="Calibri" w:eastAsia="Times New Roman" w:hAnsi="Calibri" w:cs="Calibri"/>
          <w:b/>
          <w:noProof/>
          <w:kern w:val="0"/>
          <w:lang w:val="en-US"/>
        </w:rPr>
        <w:drawing>
          <wp:inline distT="0" distB="0" distL="0" distR="0" wp14:anchorId="22ED91E2" wp14:editId="0F0261CC">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791F37">
          <w:rPr>
            <w:rFonts w:ascii="Calibri" w:eastAsia="Times New Roman" w:hAnsi="Calibri" w:cs="Calibri"/>
            <w:b/>
            <w:color w:val="0000FF"/>
            <w:kern w:val="0"/>
            <w:u w:val="single"/>
            <w:vertAlign w:val="superscript"/>
            <w:lang w:val="en-US" w:eastAsia="el-GR"/>
          </w:rPr>
          <w:t>@</w:t>
        </w:r>
        <w:proofErr w:type="spellStart"/>
        <w:r w:rsidRPr="00791F37">
          <w:rPr>
            <w:rFonts w:ascii="Calibri" w:eastAsia="Times New Roman" w:hAnsi="Calibri" w:cs="Calibri"/>
            <w:b/>
            <w:color w:val="0000FF"/>
            <w:kern w:val="0"/>
            <w:u w:val="single"/>
            <w:vertAlign w:val="superscript"/>
            <w:lang w:val="en-US" w:eastAsia="el-GR"/>
          </w:rPr>
          <w:t>Aristoteleio</w:t>
        </w:r>
        <w:proofErr w:type="spellEnd"/>
      </w:hyperlink>
      <w:r w:rsidRPr="00791F37">
        <w:rPr>
          <w:rFonts w:ascii="Calibri" w:eastAsia="Times New Roman" w:hAnsi="Calibri" w:cs="Calibri"/>
          <w:b/>
          <w:color w:val="0000FF"/>
          <w:kern w:val="0"/>
          <w:u w:val="single"/>
          <w:vertAlign w:val="superscript"/>
          <w:lang w:val="en-US" w:eastAsia="el-GR"/>
        </w:rPr>
        <w:t xml:space="preserve"> </w:t>
      </w:r>
      <w:r w:rsidRPr="00791F37">
        <w:rPr>
          <w:rFonts w:ascii="Calibri" w:eastAsia="Times New Roman" w:hAnsi="Calibri" w:cs="Calibri"/>
          <w:b/>
          <w:noProof/>
          <w:kern w:val="0"/>
          <w:lang w:val="en-US"/>
        </w:rPr>
        <w:drawing>
          <wp:inline distT="0" distB="0" distL="0" distR="0" wp14:anchorId="696E88A7" wp14:editId="507D5BB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791F37">
          <w:rPr>
            <w:rFonts w:ascii="Calibri" w:eastAsia="Times New Roman" w:hAnsi="Calibri" w:cs="Calibri"/>
            <w:b/>
            <w:color w:val="0000FF"/>
            <w:kern w:val="0"/>
            <w:u w:val="single"/>
            <w:vertAlign w:val="superscript"/>
            <w:lang w:val="en-US" w:eastAsia="el-GR"/>
          </w:rPr>
          <w:t>@</w:t>
        </w:r>
        <w:proofErr w:type="spellStart"/>
        <w:r w:rsidRPr="00791F37">
          <w:rPr>
            <w:rFonts w:ascii="Calibri" w:eastAsia="Times New Roman" w:hAnsi="Calibri" w:cs="Calibri"/>
            <w:b/>
            <w:color w:val="0000FF"/>
            <w:kern w:val="0"/>
            <w:u w:val="single"/>
            <w:vertAlign w:val="superscript"/>
            <w:lang w:val="en-US" w:eastAsia="el-GR"/>
          </w:rPr>
          <w:t>authuniversity</w:t>
        </w:r>
        <w:proofErr w:type="spellEnd"/>
      </w:hyperlink>
      <w:r w:rsidRPr="00791F37">
        <w:rPr>
          <w:rFonts w:ascii="Calibri" w:eastAsia="Times New Roman" w:hAnsi="Calibri" w:cs="Calibri"/>
          <w:b/>
          <w:noProof/>
          <w:kern w:val="0"/>
          <w:lang w:val="en-US"/>
        </w:rPr>
        <w:t xml:space="preserve"> </w:t>
      </w:r>
      <w:r w:rsidRPr="00791F37">
        <w:rPr>
          <w:rFonts w:ascii="Calibri" w:eastAsia="Times New Roman" w:hAnsi="Calibri" w:cs="Calibri"/>
          <w:b/>
          <w:noProof/>
          <w:kern w:val="0"/>
          <w:lang w:val="en-US"/>
        </w:rPr>
        <w:drawing>
          <wp:inline distT="0" distB="0" distL="0" distR="0" wp14:anchorId="743353CA" wp14:editId="702258F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791F37">
          <w:rPr>
            <w:rFonts w:ascii="Calibri" w:eastAsia="Times New Roman" w:hAnsi="Calibri" w:cs="Calibri"/>
            <w:b/>
            <w:color w:val="0000FF"/>
            <w:kern w:val="0"/>
            <w:u w:val="single"/>
            <w:vertAlign w:val="superscript"/>
            <w:lang w:val="en-US" w:eastAsia="el-GR"/>
          </w:rPr>
          <w:t>@</w:t>
        </w:r>
        <w:proofErr w:type="spellStart"/>
        <w:r w:rsidRPr="00791F37">
          <w:rPr>
            <w:rFonts w:ascii="Calibri" w:eastAsia="Times New Roman" w:hAnsi="Calibri" w:cs="Calibri"/>
            <w:b/>
            <w:color w:val="0000FF"/>
            <w:kern w:val="0"/>
            <w:u w:val="single"/>
            <w:vertAlign w:val="superscript"/>
            <w:lang w:val="en-US" w:eastAsia="el-GR"/>
          </w:rPr>
          <w:t>Auth_University</w:t>
        </w:r>
        <w:proofErr w:type="spellEnd"/>
      </w:hyperlink>
    </w:p>
    <w:p w14:paraId="63E53619" w14:textId="77777777" w:rsidR="00791F37" w:rsidRPr="00791F37" w:rsidRDefault="00791F37" w:rsidP="00791F37">
      <w:pPr>
        <w:spacing w:after="0" w:line="240" w:lineRule="auto"/>
        <w:rPr>
          <w:rFonts w:ascii="Times New Roman" w:eastAsia="Times New Roman" w:hAnsi="Times New Roman" w:cs="Times New Roman"/>
          <w:kern w:val="0"/>
          <w:lang w:val="en-US" w:eastAsia="el-GR"/>
        </w:rPr>
      </w:pPr>
    </w:p>
    <w:p w14:paraId="6B5943CE" w14:textId="77777777" w:rsidR="00791F37" w:rsidRPr="00791F37" w:rsidRDefault="00791F37" w:rsidP="00791F37">
      <w:pPr>
        <w:spacing w:after="0" w:line="240" w:lineRule="auto"/>
        <w:jc w:val="center"/>
        <w:rPr>
          <w:rFonts w:ascii="Calibri" w:eastAsia="Times New Roman" w:hAnsi="Calibri" w:cs="Calibri"/>
          <w:b/>
          <w:bCs/>
          <w:kern w:val="0"/>
          <w:sz w:val="28"/>
          <w:szCs w:val="28"/>
          <w:lang w:val="en-US" w:eastAsia="el-GR"/>
        </w:rPr>
      </w:pPr>
      <w:r w:rsidRPr="00791F37">
        <w:rPr>
          <w:rFonts w:ascii="Calibri" w:eastAsia="Times New Roman" w:hAnsi="Calibri" w:cs="Calibri"/>
          <w:b/>
          <w:bCs/>
          <w:kern w:val="0"/>
          <w:sz w:val="28"/>
          <w:szCs w:val="28"/>
          <w:lang w:val="en-US" w:eastAsia="el-GR"/>
        </w:rPr>
        <w:t>PRESS RELEASE</w:t>
      </w:r>
    </w:p>
    <w:bookmarkEnd w:id="0"/>
    <w:p w14:paraId="5A8B3729" w14:textId="77777777" w:rsidR="00791F37" w:rsidRPr="00791F37" w:rsidRDefault="00791F37" w:rsidP="00791F37">
      <w:pPr>
        <w:spacing w:after="0" w:line="240" w:lineRule="auto"/>
        <w:rPr>
          <w:rFonts w:ascii="Times New Roman" w:eastAsia="Times New Roman" w:hAnsi="Times New Roman" w:cs="Times New Roman"/>
          <w:kern w:val="0"/>
          <w:lang w:val="en-US" w:eastAsia="el-GR"/>
        </w:rPr>
      </w:pPr>
    </w:p>
    <w:p w14:paraId="1C176437" w14:textId="77777777" w:rsidR="00843AFA" w:rsidRPr="00E17F5C" w:rsidRDefault="00843AFA" w:rsidP="00843AFA">
      <w:pPr>
        <w:spacing w:after="0" w:line="240" w:lineRule="auto"/>
        <w:jc w:val="center"/>
        <w:rPr>
          <w:rFonts w:ascii="Calibri" w:eastAsia="Times New Roman" w:hAnsi="Calibri" w:cs="Calibri"/>
          <w:b/>
          <w:bCs/>
          <w:kern w:val="0"/>
          <w:sz w:val="28"/>
          <w:szCs w:val="28"/>
          <w:lang w:val="en-US" w:eastAsia="el-GR"/>
        </w:rPr>
      </w:pPr>
      <w:r w:rsidRPr="00843AFA">
        <w:rPr>
          <w:rFonts w:ascii="Calibri" w:eastAsia="Times New Roman" w:hAnsi="Calibri" w:cs="Calibri"/>
          <w:b/>
          <w:bCs/>
          <w:kern w:val="0"/>
          <w:sz w:val="28"/>
          <w:szCs w:val="28"/>
          <w:lang w:val="en-US" w:eastAsia="el-GR"/>
        </w:rPr>
        <w:t>Kick-off Meeting of the European Project “Crop-MATCHING”</w:t>
      </w:r>
    </w:p>
    <w:p w14:paraId="26D153DF" w14:textId="77777777" w:rsidR="00843AFA" w:rsidRPr="00E17F5C" w:rsidRDefault="00843AFA" w:rsidP="00843AFA">
      <w:pPr>
        <w:spacing w:after="0" w:line="240" w:lineRule="auto"/>
        <w:rPr>
          <w:rFonts w:ascii="Calibri" w:eastAsia="Times New Roman" w:hAnsi="Calibri" w:cs="Calibri"/>
          <w:kern w:val="0"/>
          <w:lang w:val="en-US" w:eastAsia="el-GR"/>
        </w:rPr>
      </w:pPr>
    </w:p>
    <w:p w14:paraId="486C5CD5" w14:textId="77777777" w:rsidR="00843AFA" w:rsidRPr="00E17F5C" w:rsidRDefault="00843AFA" w:rsidP="00843AFA">
      <w:pPr>
        <w:spacing w:after="0" w:line="240" w:lineRule="auto"/>
        <w:jc w:val="right"/>
        <w:rPr>
          <w:rFonts w:ascii="Calibri" w:eastAsia="Times New Roman" w:hAnsi="Calibri" w:cs="Calibri"/>
          <w:kern w:val="0"/>
          <w:lang w:val="en-US" w:eastAsia="el-GR"/>
        </w:rPr>
      </w:pPr>
      <w:r w:rsidRPr="00843AFA">
        <w:rPr>
          <w:rFonts w:ascii="Calibri" w:eastAsia="Times New Roman" w:hAnsi="Calibri" w:cs="Calibri"/>
          <w:kern w:val="0"/>
          <w:lang w:val="en-US" w:eastAsia="el-GR"/>
        </w:rPr>
        <w:t>Thessaloniki, November 4, 2025</w:t>
      </w:r>
    </w:p>
    <w:p w14:paraId="2B53370F" w14:textId="77777777" w:rsidR="00843AFA" w:rsidRPr="00E17F5C" w:rsidRDefault="00843AFA" w:rsidP="00843AFA">
      <w:pPr>
        <w:spacing w:after="0" w:line="240" w:lineRule="auto"/>
        <w:rPr>
          <w:rFonts w:ascii="Calibri" w:eastAsia="Times New Roman" w:hAnsi="Calibri" w:cs="Calibri"/>
          <w:kern w:val="0"/>
          <w:lang w:val="en-US" w:eastAsia="el-GR"/>
        </w:rPr>
      </w:pPr>
    </w:p>
    <w:p w14:paraId="003242D5" w14:textId="32FDBBA9" w:rsidR="00843AFA" w:rsidRPr="00843AFA"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The research team of the project </w:t>
      </w:r>
      <w:r w:rsidRPr="00843AFA">
        <w:rPr>
          <w:rFonts w:ascii="Calibri" w:eastAsia="Times New Roman" w:hAnsi="Calibri" w:cs="Calibri"/>
          <w:i/>
          <w:iCs/>
          <w:kern w:val="0"/>
          <w:lang w:val="en-US" w:eastAsia="el-GR"/>
        </w:rPr>
        <w:t>“</w:t>
      </w:r>
      <w:r w:rsidRPr="00843AFA">
        <w:rPr>
          <w:rFonts w:ascii="Calibri" w:eastAsia="Times New Roman" w:hAnsi="Calibri" w:cs="Calibri"/>
          <w:kern w:val="0"/>
          <w:lang w:val="en-US" w:eastAsia="el-GR"/>
        </w:rPr>
        <w:t>Crop-MATCHING</w:t>
      </w:r>
      <w:r w:rsidRPr="00843AFA">
        <w:rPr>
          <w:rFonts w:ascii="Calibri" w:eastAsia="Times New Roman" w:hAnsi="Calibri" w:cs="Calibri"/>
          <w:i/>
          <w:iCs/>
          <w:kern w:val="0"/>
          <w:lang w:val="en-US" w:eastAsia="el-GR"/>
        </w:rPr>
        <w:t>”</w:t>
      </w:r>
      <w:r w:rsidRPr="00843AFA">
        <w:rPr>
          <w:rFonts w:ascii="Calibri" w:eastAsia="Times New Roman" w:hAnsi="Calibri" w:cs="Calibri"/>
          <w:kern w:val="0"/>
          <w:lang w:val="en-US" w:eastAsia="el-GR"/>
        </w:rPr>
        <w:t xml:space="preserve"> will hold its kick-off meeting on Thursday, November 6 (09:00–15:00) and Friday, November 7 (09:00–13:45), at the </w:t>
      </w:r>
      <w:r w:rsidR="0051102B">
        <w:rPr>
          <w:rFonts w:ascii="Calibri" w:eastAsia="Times New Roman" w:hAnsi="Calibri" w:cs="Calibri"/>
          <w:kern w:val="0"/>
          <w:lang w:val="en-US" w:eastAsia="el-GR"/>
        </w:rPr>
        <w:t>“</w:t>
      </w:r>
      <w:r w:rsidRPr="00843AFA">
        <w:rPr>
          <w:rFonts w:ascii="Calibri" w:eastAsia="Times New Roman" w:hAnsi="Calibri" w:cs="Calibri"/>
          <w:kern w:val="0"/>
          <w:lang w:val="en-US" w:eastAsia="el-GR"/>
        </w:rPr>
        <w:t>Mediterranean Palace</w:t>
      </w:r>
      <w:r w:rsidR="0051102B">
        <w:rPr>
          <w:rFonts w:ascii="Calibri" w:eastAsia="Times New Roman" w:hAnsi="Calibri" w:cs="Calibri"/>
          <w:kern w:val="0"/>
          <w:lang w:val="en-US" w:eastAsia="el-GR"/>
        </w:rPr>
        <w:t>”</w:t>
      </w:r>
      <w:r w:rsidRPr="00843AFA">
        <w:rPr>
          <w:rFonts w:ascii="Calibri" w:eastAsia="Times New Roman" w:hAnsi="Calibri" w:cs="Calibri"/>
          <w:kern w:val="0"/>
          <w:lang w:val="en-US" w:eastAsia="el-GR"/>
        </w:rPr>
        <w:t xml:space="preserve"> Hotel in Thessaloniki.</w:t>
      </w:r>
    </w:p>
    <w:p w14:paraId="7D76E6F6" w14:textId="77777777" w:rsidR="00843AFA" w:rsidRPr="00843AFA" w:rsidRDefault="00843AFA" w:rsidP="00843AFA">
      <w:pPr>
        <w:spacing w:after="0" w:line="240" w:lineRule="auto"/>
        <w:jc w:val="both"/>
        <w:rPr>
          <w:rFonts w:ascii="Calibri" w:eastAsia="Times New Roman" w:hAnsi="Calibri" w:cs="Calibri"/>
          <w:kern w:val="0"/>
          <w:lang w:val="en-US" w:eastAsia="el-GR"/>
        </w:rPr>
      </w:pPr>
    </w:p>
    <w:p w14:paraId="233A84A0"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Representatives of the 16 partner organizations participating in the </w:t>
      </w:r>
      <w:r w:rsidRPr="00843AFA">
        <w:rPr>
          <w:rFonts w:ascii="Calibri" w:eastAsia="Times New Roman" w:hAnsi="Calibri" w:cs="Calibri"/>
          <w:i/>
          <w:iCs/>
          <w:kern w:val="0"/>
          <w:lang w:val="en-US" w:eastAsia="el-GR"/>
        </w:rPr>
        <w:t>Crop-MATCHING</w:t>
      </w:r>
      <w:r w:rsidRPr="00843AFA">
        <w:rPr>
          <w:rFonts w:ascii="Calibri" w:eastAsia="Times New Roman" w:hAnsi="Calibri" w:cs="Calibri"/>
          <w:kern w:val="0"/>
          <w:lang w:val="en-US" w:eastAsia="el-GR"/>
        </w:rPr>
        <w:t xml:space="preserve"> research project will attend the meeting. The partners come from 13 different countries, including Italy, Spain, Greece, Portugal, Turkey, Norway, Denmark, the Netherlands, the United Kingdom, Romania, Bulgaria, Poland, and Cyprus.</w:t>
      </w:r>
    </w:p>
    <w:p w14:paraId="48086845" w14:textId="77777777" w:rsidR="00843AFA" w:rsidRPr="00E17F5C" w:rsidRDefault="00843AFA" w:rsidP="00843AFA">
      <w:pPr>
        <w:spacing w:after="0" w:line="240" w:lineRule="auto"/>
        <w:jc w:val="both"/>
        <w:rPr>
          <w:rFonts w:ascii="Calibri" w:eastAsia="Times New Roman" w:hAnsi="Calibri" w:cs="Calibri"/>
          <w:kern w:val="0"/>
          <w:lang w:val="en-US" w:eastAsia="el-GR"/>
        </w:rPr>
      </w:pPr>
    </w:p>
    <w:p w14:paraId="16FEBE27" w14:textId="65029113" w:rsidR="00843AFA" w:rsidRPr="00843AFA"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The research project, titled </w:t>
      </w:r>
      <w:r w:rsidRPr="00843AFA">
        <w:rPr>
          <w:rFonts w:ascii="Calibri" w:eastAsia="Times New Roman" w:hAnsi="Calibri" w:cs="Calibri"/>
          <w:i/>
          <w:iCs/>
          <w:kern w:val="0"/>
          <w:lang w:val="en-US" w:eastAsia="el-GR"/>
        </w:rPr>
        <w:t>“Small-scale producers and small farms – a truly sustainable European network – A thematic network to boost small-scale sustainable farming through sustainable cropping practices,”</w:t>
      </w:r>
      <w:r w:rsidRPr="00843AFA">
        <w:rPr>
          <w:rFonts w:ascii="Calibri" w:eastAsia="Times New Roman" w:hAnsi="Calibri" w:cs="Calibri"/>
          <w:kern w:val="0"/>
          <w:lang w:val="en-US" w:eastAsia="el-GR"/>
        </w:rPr>
        <w:t xml:space="preserve"> is funded by the European Union with a total budget of €2,997,562.50. It started in October 2025 and will run for four years. The Scientific Coordinator and European Project Leader is Professor Emeritus Konstantinos Mattas of the School of Agriculture, Aristotle University.</w:t>
      </w:r>
    </w:p>
    <w:p w14:paraId="26C9C62D" w14:textId="77777777" w:rsidR="00843AFA" w:rsidRPr="00843AFA" w:rsidRDefault="00843AFA" w:rsidP="00843AFA">
      <w:pPr>
        <w:spacing w:after="0" w:line="240" w:lineRule="auto"/>
        <w:jc w:val="both"/>
        <w:rPr>
          <w:rFonts w:ascii="Calibri" w:eastAsia="Times New Roman" w:hAnsi="Calibri" w:cs="Calibri"/>
          <w:kern w:val="0"/>
          <w:lang w:val="en-US" w:eastAsia="el-GR"/>
        </w:rPr>
      </w:pPr>
    </w:p>
    <w:p w14:paraId="45D19FBB"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According to the project coordinators, </w:t>
      </w:r>
      <w:r w:rsidRPr="00843AFA">
        <w:rPr>
          <w:rFonts w:ascii="Calibri" w:eastAsia="Times New Roman" w:hAnsi="Calibri" w:cs="Calibri"/>
          <w:i/>
          <w:iCs/>
          <w:kern w:val="0"/>
          <w:lang w:val="en-US" w:eastAsia="el-GR"/>
        </w:rPr>
        <w:t>Crop-MATCHING</w:t>
      </w:r>
      <w:r w:rsidRPr="00843AFA">
        <w:rPr>
          <w:rFonts w:ascii="Calibri" w:eastAsia="Times New Roman" w:hAnsi="Calibri" w:cs="Calibri"/>
          <w:kern w:val="0"/>
          <w:lang w:val="en-US" w:eastAsia="el-GR"/>
        </w:rPr>
        <w:t xml:space="preserve"> aims to empower small-scale producers across Europe and benefit society by contributing to the production of more affordable and healthier food, while also strengthening rural economies.</w:t>
      </w:r>
    </w:p>
    <w:p w14:paraId="2B3C60F3" w14:textId="77777777" w:rsidR="00843AFA" w:rsidRPr="00E17F5C" w:rsidRDefault="00843AFA" w:rsidP="00843AFA">
      <w:pPr>
        <w:spacing w:after="0" w:line="240" w:lineRule="auto"/>
        <w:jc w:val="both"/>
        <w:rPr>
          <w:rFonts w:ascii="Calibri" w:eastAsia="Times New Roman" w:hAnsi="Calibri" w:cs="Calibri"/>
          <w:kern w:val="0"/>
          <w:lang w:val="en-US" w:eastAsia="el-GR"/>
        </w:rPr>
      </w:pPr>
    </w:p>
    <w:p w14:paraId="15E9A04E"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During the meeting, participants will present the main approaches and techniques that will be applied to achieve the project’s objectives, which are fully aligned with the priorities and requirements of the European Union.</w:t>
      </w:r>
    </w:p>
    <w:p w14:paraId="2C1B54EE" w14:textId="77777777" w:rsidR="00843AFA" w:rsidRPr="00E17F5C" w:rsidRDefault="00843AFA" w:rsidP="00843AFA">
      <w:pPr>
        <w:spacing w:after="0" w:line="240" w:lineRule="auto"/>
        <w:rPr>
          <w:rFonts w:ascii="Calibri" w:eastAsia="Times New Roman" w:hAnsi="Calibri" w:cs="Calibri"/>
          <w:kern w:val="0"/>
          <w:lang w:val="en-US" w:eastAsia="el-GR"/>
        </w:rPr>
      </w:pPr>
    </w:p>
    <w:p w14:paraId="5032F187" w14:textId="463D59CD" w:rsidR="00791F37" w:rsidRPr="00E17F5C" w:rsidRDefault="00843AFA" w:rsidP="00791F37">
      <w:pPr>
        <w:spacing w:after="0" w:line="240" w:lineRule="auto"/>
        <w:rPr>
          <w:rFonts w:ascii="Calibri" w:eastAsia="Times New Roman" w:hAnsi="Calibri" w:cs="Calibri"/>
          <w:kern w:val="0"/>
          <w:lang w:val="en-US" w:eastAsia="el-GR"/>
        </w:rPr>
      </w:pPr>
      <w:r w:rsidRPr="00843AFA">
        <w:rPr>
          <w:rFonts w:ascii="Calibri" w:eastAsia="Times New Roman" w:hAnsi="Calibri" w:cs="Calibri"/>
          <w:b/>
          <w:bCs/>
          <w:kern w:val="0"/>
          <w:lang w:val="en-US" w:eastAsia="el-GR"/>
        </w:rPr>
        <w:t>Press Contact:</w:t>
      </w:r>
      <w:r w:rsidRPr="00843AFA">
        <w:rPr>
          <w:rFonts w:ascii="Calibri" w:eastAsia="Times New Roman" w:hAnsi="Calibri" w:cs="Calibri"/>
          <w:kern w:val="0"/>
          <w:lang w:val="en-US" w:eastAsia="el-GR"/>
        </w:rPr>
        <w:br/>
        <w:t>Professor Emeritus Konstantinos Mattas</w:t>
      </w:r>
      <w:r w:rsidRPr="00843AFA">
        <w:rPr>
          <w:rFonts w:ascii="Calibri" w:eastAsia="Times New Roman" w:hAnsi="Calibri" w:cs="Calibri"/>
          <w:kern w:val="0"/>
          <w:lang w:val="en-US" w:eastAsia="el-GR"/>
        </w:rPr>
        <w:br/>
        <w:t>Scientific Coordinator of the Project</w:t>
      </w:r>
      <w:r w:rsidRPr="00843AFA">
        <w:rPr>
          <w:rFonts w:ascii="Calibri" w:eastAsia="Times New Roman" w:hAnsi="Calibri" w:cs="Calibri"/>
          <w:kern w:val="0"/>
          <w:lang w:val="en-US" w:eastAsia="el-GR"/>
        </w:rPr>
        <w:br/>
      </w:r>
      <w:r w:rsidRPr="00843AFA">
        <w:rPr>
          <w:rFonts w:ascii="Calibri" w:eastAsia="Times New Roman" w:hAnsi="Calibri" w:cs="Calibri"/>
          <w:kern w:val="0"/>
          <w:lang w:val="en-US" w:eastAsia="el-GR"/>
        </w:rPr>
        <w:lastRenderedPageBreak/>
        <w:t>School of Agriculture, Aristotle University</w:t>
      </w:r>
      <w:bookmarkStart w:id="1" w:name="_GoBack"/>
      <w:bookmarkEnd w:id="1"/>
      <w:r w:rsidRPr="00843AFA">
        <w:rPr>
          <w:rFonts w:ascii="Calibri" w:eastAsia="Times New Roman" w:hAnsi="Calibri" w:cs="Calibri"/>
          <w:kern w:val="0"/>
          <w:lang w:val="en-US" w:eastAsia="el-GR"/>
        </w:rPr>
        <w:br/>
        <w:t>Tel.: +30 6972 470333</w:t>
      </w:r>
    </w:p>
    <w:p w14:paraId="4D68AEC5" w14:textId="77777777" w:rsidR="00791F37" w:rsidRPr="00791F37" w:rsidRDefault="00791F37" w:rsidP="00791F37">
      <w:pPr>
        <w:autoSpaceDE w:val="0"/>
        <w:autoSpaceDN w:val="0"/>
        <w:adjustRightInd w:val="0"/>
        <w:spacing w:after="0" w:line="240" w:lineRule="auto"/>
        <w:jc w:val="both"/>
        <w:rPr>
          <w:rFonts w:ascii="Calibri" w:eastAsia="Times New Roman" w:hAnsi="Calibri" w:cs="Calibri"/>
          <w:kern w:val="0"/>
          <w:lang w:val="en-US" w:eastAsia="el-GR"/>
        </w:rPr>
      </w:pPr>
      <w:r w:rsidRPr="00791F37">
        <w:rPr>
          <w:rFonts w:ascii="Calibri" w:eastAsia="Times New Roman" w:hAnsi="Calibri" w:cs="Calibri"/>
          <w:kern w:val="0"/>
          <w:lang w:val="en-US" w:eastAsia="el-GR"/>
        </w:rPr>
        <w:t>___________________________________________________</w:t>
      </w:r>
    </w:p>
    <w:p w14:paraId="44059688" w14:textId="77777777" w:rsidR="00791F37" w:rsidRPr="00791F37" w:rsidRDefault="00791F37" w:rsidP="00791F37">
      <w:pPr>
        <w:spacing w:after="0" w:line="240" w:lineRule="auto"/>
        <w:rPr>
          <w:rFonts w:ascii="Calibri" w:eastAsia="Times New Roman" w:hAnsi="Calibri" w:cs="Calibri"/>
          <w:b/>
          <w:bCs/>
          <w:i/>
          <w:iCs/>
          <w:kern w:val="0"/>
          <w:sz w:val="18"/>
          <w:szCs w:val="18"/>
          <w:lang w:val="en-US" w:eastAsia="el-GR"/>
        </w:rPr>
      </w:pPr>
      <w:r w:rsidRPr="00791F37">
        <w:rPr>
          <w:rFonts w:ascii="Calibri" w:eastAsia="Times New Roman" w:hAnsi="Calibri" w:cs="Calibri"/>
          <w:b/>
          <w:bCs/>
          <w:i/>
          <w:iCs/>
          <w:kern w:val="0"/>
          <w:sz w:val="18"/>
          <w:szCs w:val="18"/>
          <w:lang w:val="en-US" w:eastAsia="el-GR"/>
        </w:rPr>
        <w:t>We kindly request that this event be published, broadcast, and covered by the media.</w:t>
      </w:r>
    </w:p>
    <w:p w14:paraId="3CC623A3" w14:textId="77777777" w:rsidR="00791F37" w:rsidRPr="00791F37" w:rsidRDefault="00791F37">
      <w:pPr>
        <w:rPr>
          <w:lang w:val="en-US"/>
        </w:rPr>
      </w:pPr>
    </w:p>
    <w:sectPr w:rsidR="00791F37" w:rsidRPr="00791F37">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D83A" w14:textId="77777777" w:rsidR="00463B65" w:rsidRDefault="00463B65" w:rsidP="00791F37">
      <w:pPr>
        <w:spacing w:after="0" w:line="240" w:lineRule="auto"/>
      </w:pPr>
      <w:r>
        <w:separator/>
      </w:r>
    </w:p>
  </w:endnote>
  <w:endnote w:type="continuationSeparator" w:id="0">
    <w:p w14:paraId="1720EA6C" w14:textId="77777777" w:rsidR="00463B65" w:rsidRDefault="00463B65" w:rsidP="0079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867145"/>
      <w:docPartObj>
        <w:docPartGallery w:val="Page Numbers (Bottom of Page)"/>
        <w:docPartUnique/>
      </w:docPartObj>
    </w:sdtPr>
    <w:sdtEndPr/>
    <w:sdtContent>
      <w:p w14:paraId="4E8CF771" w14:textId="69324E11" w:rsidR="00791F37" w:rsidRDefault="00791F37">
        <w:pPr>
          <w:pStyle w:val="Footer"/>
          <w:jc w:val="center"/>
        </w:pPr>
        <w:r>
          <w:fldChar w:fldCharType="begin"/>
        </w:r>
        <w:r>
          <w:instrText>PAGE   \* MERGEFORMAT</w:instrText>
        </w:r>
        <w:r>
          <w:fldChar w:fldCharType="separate"/>
        </w:r>
        <w:r w:rsidR="00E17F5C">
          <w:rPr>
            <w:noProof/>
          </w:rPr>
          <w:t>2</w:t>
        </w:r>
        <w:r>
          <w:fldChar w:fldCharType="end"/>
        </w:r>
      </w:p>
    </w:sdtContent>
  </w:sdt>
  <w:p w14:paraId="53F68C18" w14:textId="77777777" w:rsidR="00791F37" w:rsidRDefault="00791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2D39B" w14:textId="77777777" w:rsidR="00463B65" w:rsidRDefault="00463B65" w:rsidP="00791F37">
      <w:pPr>
        <w:spacing w:after="0" w:line="240" w:lineRule="auto"/>
      </w:pPr>
      <w:r>
        <w:separator/>
      </w:r>
    </w:p>
  </w:footnote>
  <w:footnote w:type="continuationSeparator" w:id="0">
    <w:p w14:paraId="392C8528" w14:textId="77777777" w:rsidR="00463B65" w:rsidRDefault="00463B65" w:rsidP="00791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37"/>
    <w:rsid w:val="00463B65"/>
    <w:rsid w:val="0051102B"/>
    <w:rsid w:val="00613FC4"/>
    <w:rsid w:val="0072490A"/>
    <w:rsid w:val="00791F37"/>
    <w:rsid w:val="00843AFA"/>
    <w:rsid w:val="00D0017E"/>
    <w:rsid w:val="00E17F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07EB"/>
  <w15:chartTrackingRefBased/>
  <w15:docId w15:val="{9660C558-2676-4EC4-B653-8F76A761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1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F37"/>
    <w:rPr>
      <w:rFonts w:eastAsiaTheme="majorEastAsia" w:cstheme="majorBidi"/>
      <w:color w:val="272727" w:themeColor="text1" w:themeTint="D8"/>
    </w:rPr>
  </w:style>
  <w:style w:type="paragraph" w:styleId="Title">
    <w:name w:val="Title"/>
    <w:basedOn w:val="Normal"/>
    <w:next w:val="Normal"/>
    <w:link w:val="TitleChar"/>
    <w:uiPriority w:val="10"/>
    <w:qFormat/>
    <w:rsid w:val="00791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F37"/>
    <w:pPr>
      <w:spacing w:before="160"/>
      <w:jc w:val="center"/>
    </w:pPr>
    <w:rPr>
      <w:i/>
      <w:iCs/>
      <w:color w:val="404040" w:themeColor="text1" w:themeTint="BF"/>
    </w:rPr>
  </w:style>
  <w:style w:type="character" w:customStyle="1" w:styleId="QuoteChar">
    <w:name w:val="Quote Char"/>
    <w:basedOn w:val="DefaultParagraphFont"/>
    <w:link w:val="Quote"/>
    <w:uiPriority w:val="29"/>
    <w:rsid w:val="00791F37"/>
    <w:rPr>
      <w:i/>
      <w:iCs/>
      <w:color w:val="404040" w:themeColor="text1" w:themeTint="BF"/>
    </w:rPr>
  </w:style>
  <w:style w:type="paragraph" w:styleId="ListParagraph">
    <w:name w:val="List Paragraph"/>
    <w:basedOn w:val="Normal"/>
    <w:uiPriority w:val="34"/>
    <w:qFormat/>
    <w:rsid w:val="00791F37"/>
    <w:pPr>
      <w:ind w:left="720"/>
      <w:contextualSpacing/>
    </w:pPr>
  </w:style>
  <w:style w:type="character" w:styleId="IntenseEmphasis">
    <w:name w:val="Intense Emphasis"/>
    <w:basedOn w:val="DefaultParagraphFont"/>
    <w:uiPriority w:val="21"/>
    <w:qFormat/>
    <w:rsid w:val="00791F37"/>
    <w:rPr>
      <w:i/>
      <w:iCs/>
      <w:color w:val="0F4761" w:themeColor="accent1" w:themeShade="BF"/>
    </w:rPr>
  </w:style>
  <w:style w:type="paragraph" w:styleId="IntenseQuote">
    <w:name w:val="Intense Quote"/>
    <w:basedOn w:val="Normal"/>
    <w:next w:val="Normal"/>
    <w:link w:val="IntenseQuoteChar"/>
    <w:uiPriority w:val="30"/>
    <w:qFormat/>
    <w:rsid w:val="00791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F37"/>
    <w:rPr>
      <w:i/>
      <w:iCs/>
      <w:color w:val="0F4761" w:themeColor="accent1" w:themeShade="BF"/>
    </w:rPr>
  </w:style>
  <w:style w:type="character" w:styleId="IntenseReference">
    <w:name w:val="Intense Reference"/>
    <w:basedOn w:val="DefaultParagraphFont"/>
    <w:uiPriority w:val="32"/>
    <w:qFormat/>
    <w:rsid w:val="00791F37"/>
    <w:rPr>
      <w:b/>
      <w:bCs/>
      <w:smallCaps/>
      <w:color w:val="0F4761" w:themeColor="accent1" w:themeShade="BF"/>
      <w:spacing w:val="5"/>
    </w:rPr>
  </w:style>
  <w:style w:type="paragraph" w:styleId="Header">
    <w:name w:val="header"/>
    <w:basedOn w:val="Normal"/>
    <w:link w:val="HeaderChar"/>
    <w:uiPriority w:val="99"/>
    <w:unhideWhenUsed/>
    <w:rsid w:val="00791F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1F37"/>
  </w:style>
  <w:style w:type="paragraph" w:styleId="Footer">
    <w:name w:val="footer"/>
    <w:basedOn w:val="Normal"/>
    <w:link w:val="FooterChar"/>
    <w:uiPriority w:val="99"/>
    <w:unhideWhenUsed/>
    <w:rsid w:val="00791F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test</cp:lastModifiedBy>
  <cp:revision>5</cp:revision>
  <dcterms:created xsi:type="dcterms:W3CDTF">2025-11-04T08:27:00Z</dcterms:created>
  <dcterms:modified xsi:type="dcterms:W3CDTF">2025-11-04T09:02:00Z</dcterms:modified>
</cp:coreProperties>
</file>