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1C4E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1005AFE2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453938E2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3F481064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4AA9A172" w14:textId="77777777" w:rsidR="00207C38" w:rsidRPr="002C32E9" w:rsidRDefault="00207C38" w:rsidP="004854CE">
      <w:pPr>
        <w:rPr>
          <w:rFonts w:ascii="Calibri" w:hAnsi="Calibri"/>
        </w:rPr>
      </w:pPr>
    </w:p>
    <w:p w14:paraId="68A37970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AE766B">
        <w:rPr>
          <w:b w:val="0"/>
          <w:bCs/>
          <w:szCs w:val="24"/>
          <w:u w:val="none"/>
        </w:rPr>
        <w:t>2498/21.08.2024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6276B486" w14:textId="77777777" w:rsidR="00207C38" w:rsidRPr="00207C38" w:rsidRDefault="00207C38" w:rsidP="00207C38">
      <w:pPr>
        <w:rPr>
          <w:rFonts w:ascii="Calibri" w:hAnsi="Calibri"/>
        </w:rPr>
      </w:pPr>
    </w:p>
    <w:p w14:paraId="7EF855AA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17FB448F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D81E7B6" w14:textId="77777777" w:rsidR="00D85541" w:rsidRPr="00AE0B55" w:rsidRDefault="00473149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ΕΠΙΣΤΗΜΩΝ ΥΓΕΙΑΣ</w:t>
      </w:r>
    </w:p>
    <w:p w14:paraId="1BA2E8B7" w14:textId="77777777" w:rsidR="0066632C" w:rsidRDefault="00473149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ΙΑΤΡΙΚΗ ΣΧΟΛΗ (</w:t>
      </w:r>
      <w:r w:rsidR="00FF06E8">
        <w:rPr>
          <w:rFonts w:ascii="Katsoulidis" w:hAnsi="Katsoulidis"/>
          <w:b/>
          <w:u w:val="single"/>
          <w:lang w:val="el-GR"/>
        </w:rPr>
        <w:t xml:space="preserve"> Μικράς</w:t>
      </w:r>
      <w:r>
        <w:rPr>
          <w:rFonts w:ascii="Katsoulidis" w:hAnsi="Katsoulidis"/>
          <w:b/>
          <w:u w:val="single"/>
          <w:lang w:val="el-GR"/>
        </w:rPr>
        <w:t xml:space="preserve"> Ασίας 75,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 xml:space="preserve">Τ.Κ.15771 </w:t>
      </w:r>
      <w:proofErr w:type="spellStart"/>
      <w:r>
        <w:rPr>
          <w:rFonts w:ascii="Katsoulidis" w:hAnsi="Katsoulidis"/>
          <w:b/>
          <w:u w:val="single"/>
          <w:lang w:val="el-GR"/>
        </w:rPr>
        <w:t>Γουδή</w:t>
      </w:r>
      <w:proofErr w:type="spellEnd"/>
      <w:r>
        <w:rPr>
          <w:rFonts w:ascii="Katsoulidis" w:hAnsi="Katsoulidis"/>
          <w:b/>
          <w:u w:val="single"/>
          <w:lang w:val="el-GR"/>
        </w:rPr>
        <w:t xml:space="preserve">, 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proofErr w:type="spellStart"/>
      <w:r>
        <w:rPr>
          <w:rFonts w:ascii="Katsoulidis" w:hAnsi="Katsoulidis"/>
          <w:b/>
          <w:u w:val="single"/>
          <w:lang w:val="el-GR"/>
        </w:rPr>
        <w:t>τηλ</w:t>
      </w:r>
      <w:proofErr w:type="spellEnd"/>
      <w:r>
        <w:rPr>
          <w:rFonts w:ascii="Katsoulidis" w:hAnsi="Katsoulidis"/>
          <w:b/>
          <w:u w:val="single"/>
          <w:lang w:val="el-GR"/>
        </w:rPr>
        <w:t>.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2107462003,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2107462052)</w:t>
      </w:r>
    </w:p>
    <w:p w14:paraId="53C685C7" w14:textId="77777777" w:rsidR="00414DF7" w:rsidRPr="0066632C" w:rsidRDefault="00AE766B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ΤΟΜΕΑ ΧΕΙΡΟΥΡΓΙΚΗΣ</w:t>
      </w:r>
    </w:p>
    <w:p w14:paraId="02070035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619FADB8" w14:textId="77777777" w:rsidR="00602856" w:rsidRPr="00AF2A0B" w:rsidRDefault="00602856" w:rsidP="00602856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AE766B">
        <w:rPr>
          <w:rFonts w:ascii="Katsoulidis" w:hAnsi="Katsoulidis"/>
          <w:b/>
          <w:szCs w:val="24"/>
        </w:rPr>
        <w:t xml:space="preserve"> 77771</w:t>
      </w:r>
      <w:r w:rsidR="00473149">
        <w:rPr>
          <w:rFonts w:ascii="Katsoulidis" w:hAnsi="Katsoulidis"/>
          <w:b/>
          <w:szCs w:val="24"/>
        </w:rPr>
        <w:t xml:space="preserve">/09.08.2024 </w:t>
      </w:r>
      <w:r>
        <w:rPr>
          <w:rFonts w:ascii="Katsoulidis" w:hAnsi="Katsoulidis"/>
          <w:b/>
          <w:szCs w:val="24"/>
        </w:rPr>
        <w:t>(ΑΔΑ</w:t>
      </w:r>
      <w:r w:rsidR="009563EB" w:rsidRPr="009563EB">
        <w:rPr>
          <w:rFonts w:ascii="Katsoulidis" w:hAnsi="Katsoulidis"/>
          <w:b/>
          <w:szCs w:val="24"/>
        </w:rPr>
        <w:t>:</w:t>
      </w:r>
      <w:r w:rsidR="00453E05" w:rsidRPr="00453E05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AE766B" w:rsidRPr="00AE766B">
        <w:rPr>
          <w:rFonts w:ascii="Helvetica" w:hAnsi="Helvetica" w:cs="Helvetica"/>
          <w:bCs/>
          <w:color w:val="000000"/>
          <w:szCs w:val="24"/>
          <w:shd w:val="clear" w:color="auto" w:fill="E7E7E7"/>
        </w:rPr>
        <w:t>6Θ3546ΨΖ2Ν-ΟΙΒ</w:t>
      </w:r>
      <w:r w:rsidRPr="006F6D3E">
        <w:rPr>
          <w:rFonts w:ascii="Katsoulidis" w:hAnsi="Katsoulidis"/>
          <w:b/>
          <w:szCs w:val="24"/>
        </w:rPr>
        <w:t>)</w:t>
      </w:r>
      <w:r w:rsidR="00BF56D7" w:rsidRPr="00BF56D7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</w:p>
    <w:p w14:paraId="45D85C17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1851AC95" w14:textId="77777777" w:rsidR="00602856" w:rsidRPr="00C77F24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694126">
        <w:rPr>
          <w:rFonts w:ascii="Katsoulidis" w:hAnsi="Katsoulidis"/>
          <w:szCs w:val="24"/>
        </w:rPr>
        <w:t xml:space="preserve"> Επίκουρου Καθηγητή  επί θητεία </w:t>
      </w:r>
      <w:r w:rsidR="00AD0701">
        <w:rPr>
          <w:rFonts w:ascii="Katsoulidis" w:hAnsi="Katsoulidis"/>
          <w:szCs w:val="24"/>
        </w:rPr>
        <w:t xml:space="preserve"> </w:t>
      </w:r>
      <w:r w:rsidRPr="001C2201">
        <w:rPr>
          <w:rFonts w:ascii="Katsoulidis" w:hAnsi="Katsoulidis"/>
          <w:szCs w:val="24"/>
        </w:rPr>
        <w:t>με γνωστικό αντικείμενο</w:t>
      </w:r>
      <w:r w:rsidR="00694126">
        <w:rPr>
          <w:rFonts w:ascii="Katsoulidis" w:hAnsi="Katsoulidis"/>
          <w:szCs w:val="24"/>
        </w:rPr>
        <w:t xml:space="preserve"> </w:t>
      </w:r>
      <w:r w:rsidRPr="001C2201">
        <w:rPr>
          <w:rFonts w:ascii="Katsoulidis" w:hAnsi="Katsoulidis"/>
          <w:szCs w:val="24"/>
        </w:rPr>
        <w:t xml:space="preserve"> </w:t>
      </w:r>
      <w:r w:rsidRPr="001C2201">
        <w:rPr>
          <w:rFonts w:ascii="Katsoulidis" w:hAnsi="Katsoulidis"/>
          <w:b/>
          <w:bCs/>
          <w:szCs w:val="24"/>
        </w:rPr>
        <w:t>«</w:t>
      </w:r>
      <w:r w:rsidR="00AE766B">
        <w:rPr>
          <w:rFonts w:ascii="Katsoulidis" w:hAnsi="Katsoulidis"/>
          <w:b/>
          <w:bCs/>
          <w:szCs w:val="24"/>
        </w:rPr>
        <w:t>Καρδιοχειρουργική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10569BE2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65A6F914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51AE5526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28056753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>στις</w:t>
      </w:r>
      <w:r w:rsidR="000F6438" w:rsidRPr="000F6438">
        <w:rPr>
          <w:rFonts w:ascii="Katsoulidis" w:hAnsi="Katsoulidis"/>
          <w:szCs w:val="24"/>
        </w:rPr>
        <w:t xml:space="preserve"> </w:t>
      </w:r>
      <w:r w:rsidR="00C4363F">
        <w:rPr>
          <w:rFonts w:ascii="Katsoulidis" w:hAnsi="Katsoulidis"/>
          <w:b/>
          <w:szCs w:val="24"/>
        </w:rPr>
        <w:t>29/10/2024</w:t>
      </w:r>
      <w:r w:rsidR="00182221">
        <w:rPr>
          <w:rFonts w:ascii="Katsoulidis" w:hAnsi="Katsoulidis"/>
          <w:b/>
          <w:szCs w:val="24"/>
        </w:rPr>
        <w:t>.</w:t>
      </w:r>
      <w:r w:rsidRPr="00AF2A0B">
        <w:rPr>
          <w:rFonts w:ascii="Katsoulidis" w:hAnsi="Katsoulidis"/>
          <w:szCs w:val="24"/>
        </w:rPr>
        <w:t xml:space="preserve"> </w:t>
      </w:r>
    </w:p>
    <w:p w14:paraId="7259B0CB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75E04D2F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E06986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E06986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E06986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38FE0494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04026907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6B83DB0D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3C7773B0" w14:textId="77777777" w:rsidR="00053506" w:rsidRPr="000F643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C4363F">
        <w:rPr>
          <w:rFonts w:ascii="Katsoulidis" w:hAnsi="Katsoulidis"/>
          <w:szCs w:val="24"/>
        </w:rPr>
        <w:t>28/08/2024</w:t>
      </w:r>
      <w:r w:rsidR="004377A4">
        <w:rPr>
          <w:rFonts w:ascii="Katsoulidis" w:hAnsi="Katsoulidis"/>
          <w:szCs w:val="24"/>
        </w:rPr>
        <w:t xml:space="preserve"> </w:t>
      </w:r>
    </w:p>
    <w:p w14:paraId="4D9E0B6A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4328D19A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0FFDD099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17383448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623A788F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782FEDF2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61C8619C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5F5591E2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450"/>
    <w:rsid w:val="00087EB7"/>
    <w:rsid w:val="000B1B04"/>
    <w:rsid w:val="000C3A83"/>
    <w:rsid w:val="000D0BC9"/>
    <w:rsid w:val="000F6438"/>
    <w:rsid w:val="001018FE"/>
    <w:rsid w:val="00110EA3"/>
    <w:rsid w:val="00113AF1"/>
    <w:rsid w:val="00125D09"/>
    <w:rsid w:val="0013554A"/>
    <w:rsid w:val="00140694"/>
    <w:rsid w:val="0015579D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0A48"/>
    <w:rsid w:val="003F63F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3149"/>
    <w:rsid w:val="0047537E"/>
    <w:rsid w:val="004854CE"/>
    <w:rsid w:val="00492DEA"/>
    <w:rsid w:val="00493C92"/>
    <w:rsid w:val="004A4E0D"/>
    <w:rsid w:val="004B0730"/>
    <w:rsid w:val="004C7387"/>
    <w:rsid w:val="00514930"/>
    <w:rsid w:val="005326F9"/>
    <w:rsid w:val="005434BD"/>
    <w:rsid w:val="00544122"/>
    <w:rsid w:val="00562D57"/>
    <w:rsid w:val="005631CA"/>
    <w:rsid w:val="00581BB1"/>
    <w:rsid w:val="005A12D5"/>
    <w:rsid w:val="005E5794"/>
    <w:rsid w:val="00602856"/>
    <w:rsid w:val="0061734D"/>
    <w:rsid w:val="006267C9"/>
    <w:rsid w:val="00627C83"/>
    <w:rsid w:val="00634396"/>
    <w:rsid w:val="00663D5F"/>
    <w:rsid w:val="006657E2"/>
    <w:rsid w:val="0066632C"/>
    <w:rsid w:val="00674C46"/>
    <w:rsid w:val="00692441"/>
    <w:rsid w:val="00694126"/>
    <w:rsid w:val="006B49D1"/>
    <w:rsid w:val="006C297F"/>
    <w:rsid w:val="006C443D"/>
    <w:rsid w:val="006C652F"/>
    <w:rsid w:val="006F1EF9"/>
    <w:rsid w:val="006F3E95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6C4D"/>
    <w:rsid w:val="007A0242"/>
    <w:rsid w:val="007A6CB7"/>
    <w:rsid w:val="007B1A65"/>
    <w:rsid w:val="007B4F14"/>
    <w:rsid w:val="007C7611"/>
    <w:rsid w:val="007C7ADB"/>
    <w:rsid w:val="007F1B93"/>
    <w:rsid w:val="00807A66"/>
    <w:rsid w:val="00811771"/>
    <w:rsid w:val="0083475C"/>
    <w:rsid w:val="00840F7F"/>
    <w:rsid w:val="00843E37"/>
    <w:rsid w:val="00863DEF"/>
    <w:rsid w:val="00875656"/>
    <w:rsid w:val="00876E32"/>
    <w:rsid w:val="008A2067"/>
    <w:rsid w:val="008B610B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D3D7D"/>
    <w:rsid w:val="009E0853"/>
    <w:rsid w:val="009E3DE2"/>
    <w:rsid w:val="009E63AD"/>
    <w:rsid w:val="009F1368"/>
    <w:rsid w:val="00A0277F"/>
    <w:rsid w:val="00A10E81"/>
    <w:rsid w:val="00A11805"/>
    <w:rsid w:val="00A152C3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766B"/>
    <w:rsid w:val="00AF2A0B"/>
    <w:rsid w:val="00AF45D3"/>
    <w:rsid w:val="00B10DFF"/>
    <w:rsid w:val="00B157D4"/>
    <w:rsid w:val="00B173AB"/>
    <w:rsid w:val="00B24996"/>
    <w:rsid w:val="00B40BE8"/>
    <w:rsid w:val="00B5799C"/>
    <w:rsid w:val="00B63E41"/>
    <w:rsid w:val="00B74FF7"/>
    <w:rsid w:val="00B9699B"/>
    <w:rsid w:val="00BB06D6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4363F"/>
    <w:rsid w:val="00C613D2"/>
    <w:rsid w:val="00C77E5E"/>
    <w:rsid w:val="00C77F24"/>
    <w:rsid w:val="00C87A71"/>
    <w:rsid w:val="00C96825"/>
    <w:rsid w:val="00CA3276"/>
    <w:rsid w:val="00CD0ACF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B35A3"/>
    <w:rsid w:val="00DF03A3"/>
    <w:rsid w:val="00E06986"/>
    <w:rsid w:val="00E23071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9B33F"/>
  <w15:docId w15:val="{8D54F3FF-2ABA-4E71-9A3B-3D5CB292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EC7A9-1170-45A8-B10E-A755E5E5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1448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2023-07-06T08:22:00Z</cp:lastPrinted>
  <dcterms:created xsi:type="dcterms:W3CDTF">2024-08-28T08:17:00Z</dcterms:created>
  <dcterms:modified xsi:type="dcterms:W3CDTF">2024-08-28T08:17:00Z</dcterms:modified>
</cp:coreProperties>
</file>