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4697FFA" w:rsidR="005445B2" w:rsidRDefault="003E07E8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3E07E8">
        <w:rPr>
          <w:rFonts w:ascii="Calibri" w:hAnsi="Calibri" w:cs="Calibri"/>
          <w:b/>
          <w:sz w:val="28"/>
          <w:szCs w:val="28"/>
        </w:rPr>
        <w:t xml:space="preserve">Το </w:t>
      </w:r>
      <w:r w:rsidR="00CE0D76">
        <w:rPr>
          <w:rFonts w:ascii="Calibri" w:hAnsi="Calibri" w:cs="Calibri"/>
          <w:b/>
          <w:sz w:val="28"/>
          <w:szCs w:val="28"/>
        </w:rPr>
        <w:t>Τμήμα Μουσικών Σπουδών του Αριστοτελείου Πανεπιστημίου</w:t>
      </w:r>
      <w:r w:rsidRPr="003E07E8">
        <w:rPr>
          <w:rFonts w:ascii="Calibri" w:hAnsi="Calibri" w:cs="Calibri"/>
          <w:b/>
          <w:sz w:val="28"/>
          <w:szCs w:val="28"/>
        </w:rPr>
        <w:t xml:space="preserve"> παρουσιάζει τ</w:t>
      </w:r>
      <w:r w:rsidR="002F4A13">
        <w:rPr>
          <w:rFonts w:ascii="Calibri" w:hAnsi="Calibri" w:cs="Calibri"/>
          <w:b/>
          <w:sz w:val="28"/>
          <w:szCs w:val="28"/>
        </w:rPr>
        <w:t xml:space="preserve">α έργα </w:t>
      </w:r>
      <w:r w:rsidRPr="003E07E8">
        <w:rPr>
          <w:rFonts w:ascii="Calibri" w:hAnsi="Calibri" w:cs="Calibri"/>
          <w:b/>
          <w:sz w:val="28"/>
          <w:szCs w:val="28"/>
        </w:rPr>
        <w:t>του 5</w:t>
      </w:r>
      <w:r w:rsidRPr="002F4A13">
        <w:rPr>
          <w:rFonts w:ascii="Calibri" w:hAnsi="Calibri" w:cs="Calibri"/>
          <w:b/>
          <w:sz w:val="28"/>
          <w:szCs w:val="28"/>
          <w:vertAlign w:val="superscript"/>
        </w:rPr>
        <w:t>ου</w:t>
      </w:r>
      <w:r w:rsidRPr="003E07E8">
        <w:rPr>
          <w:rFonts w:ascii="Calibri" w:hAnsi="Calibri" w:cs="Calibri"/>
          <w:b/>
          <w:sz w:val="28"/>
          <w:szCs w:val="28"/>
        </w:rPr>
        <w:t xml:space="preserve"> Διεθνούς Διαγωνισμού «Iannis Xenakis»</w:t>
      </w:r>
      <w:r w:rsidR="00CE0D76">
        <w:rPr>
          <w:rFonts w:ascii="Calibri" w:hAnsi="Calibri" w:cs="Calibri"/>
          <w:b/>
          <w:sz w:val="28"/>
          <w:szCs w:val="28"/>
        </w:rPr>
        <w:t xml:space="preserve"> </w:t>
      </w:r>
    </w:p>
    <w:p w14:paraId="2AC31BA9" w14:textId="78214DAA" w:rsidR="00CE0D76" w:rsidRPr="00A10923" w:rsidRDefault="00CE0D76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Συνθέτες από 44 χώρες στο ΝΟΗΣΙΣ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0E199CB2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CB1E7D">
        <w:rPr>
          <w:rFonts w:ascii="Calibri" w:hAnsi="Calibri" w:cs="Calibri"/>
        </w:rPr>
        <w:t>1</w:t>
      </w:r>
      <w:r w:rsidR="00C06B47">
        <w:rPr>
          <w:rFonts w:ascii="Calibri" w:hAnsi="Calibri" w:cs="Calibri"/>
        </w:rPr>
        <w:t>5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65704246" w14:textId="77777777" w:rsidR="0003067F" w:rsidRDefault="0003067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4212BFA8" w:rsidR="005B6959" w:rsidRDefault="00EF18D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F18D5">
        <w:rPr>
          <w:rFonts w:asciiTheme="minorHAnsi" w:hAnsiTheme="minorHAnsi" w:cstheme="minorHAnsi"/>
          <w:iCs/>
          <w:lang w:eastAsia="en-US"/>
        </w:rPr>
        <w:t xml:space="preserve">Το Τμήμα Μουσικών Σπουδών του </w:t>
      </w:r>
      <w:r>
        <w:rPr>
          <w:rFonts w:asciiTheme="minorHAnsi" w:hAnsiTheme="minorHAnsi" w:cstheme="minorHAnsi"/>
          <w:iCs/>
          <w:lang w:eastAsia="en-US"/>
        </w:rPr>
        <w:t>Αριστοτελείου Πανεπιστημίου</w:t>
      </w:r>
      <w:r w:rsidRPr="00EF18D5">
        <w:rPr>
          <w:rFonts w:asciiTheme="minorHAnsi" w:hAnsiTheme="minorHAnsi" w:cstheme="minorHAnsi"/>
          <w:iCs/>
          <w:lang w:eastAsia="en-US"/>
        </w:rPr>
        <w:t xml:space="preserve"> διοργανώνει </w:t>
      </w:r>
      <w:r>
        <w:rPr>
          <w:rFonts w:asciiTheme="minorHAnsi" w:hAnsiTheme="minorHAnsi" w:cstheme="minorHAnsi"/>
          <w:iCs/>
          <w:lang w:eastAsia="en-US"/>
        </w:rPr>
        <w:t>δύο</w:t>
      </w:r>
      <w:r w:rsidRPr="00EF18D5">
        <w:rPr>
          <w:rFonts w:asciiTheme="minorHAnsi" w:hAnsiTheme="minorHAnsi" w:cstheme="minorHAnsi"/>
          <w:iCs/>
          <w:lang w:eastAsia="en-US"/>
        </w:rPr>
        <w:t xml:space="preserve"> συναυλίες ηλεκτρονικής μουσικής</w:t>
      </w:r>
      <w:r>
        <w:rPr>
          <w:rFonts w:asciiTheme="minorHAnsi" w:hAnsiTheme="minorHAnsi" w:cstheme="minorHAnsi"/>
          <w:iCs/>
          <w:lang w:eastAsia="en-US"/>
        </w:rPr>
        <w:t>,</w:t>
      </w:r>
      <w:r w:rsidRPr="00EF18D5">
        <w:rPr>
          <w:rFonts w:asciiTheme="minorHAnsi" w:hAnsiTheme="minorHAnsi" w:cstheme="minorHAnsi"/>
          <w:iCs/>
          <w:lang w:eastAsia="en-US"/>
        </w:rPr>
        <w:t xml:space="preserve"> το Σάββατο 1</w:t>
      </w:r>
      <w:r w:rsidR="009A05F1" w:rsidRPr="009A05F1">
        <w:rPr>
          <w:rFonts w:asciiTheme="minorHAnsi" w:hAnsiTheme="minorHAnsi" w:cstheme="minorHAnsi"/>
          <w:iCs/>
          <w:vertAlign w:val="superscript"/>
          <w:lang w:eastAsia="en-US"/>
        </w:rPr>
        <w:t>η</w:t>
      </w:r>
      <w:r w:rsidRPr="00EF18D5">
        <w:rPr>
          <w:rFonts w:asciiTheme="minorHAnsi" w:hAnsiTheme="minorHAnsi" w:cstheme="minorHAnsi"/>
          <w:iCs/>
          <w:lang w:eastAsia="en-US"/>
        </w:rPr>
        <w:t xml:space="preserve"> Νοεμβρίου 2025</w:t>
      </w:r>
      <w:r>
        <w:rPr>
          <w:rFonts w:asciiTheme="minorHAnsi" w:hAnsiTheme="minorHAnsi" w:cstheme="minorHAnsi"/>
          <w:iCs/>
          <w:lang w:eastAsia="en-US"/>
        </w:rPr>
        <w:t xml:space="preserve"> και ώρες</w:t>
      </w:r>
      <w:r w:rsidRPr="00EF18D5">
        <w:rPr>
          <w:rFonts w:asciiTheme="minorHAnsi" w:hAnsiTheme="minorHAnsi" w:cstheme="minorHAnsi"/>
          <w:iCs/>
          <w:lang w:eastAsia="en-US"/>
        </w:rPr>
        <w:t xml:space="preserve"> 17.00 και 20.00</w:t>
      </w:r>
      <w:r>
        <w:rPr>
          <w:rFonts w:asciiTheme="minorHAnsi" w:hAnsiTheme="minorHAnsi" w:cstheme="minorHAnsi"/>
          <w:iCs/>
          <w:lang w:eastAsia="en-US"/>
        </w:rPr>
        <w:t xml:space="preserve">, </w:t>
      </w:r>
      <w:r w:rsidRPr="00EF18D5">
        <w:rPr>
          <w:rFonts w:asciiTheme="minorHAnsi" w:hAnsiTheme="minorHAnsi" w:cstheme="minorHAnsi"/>
          <w:iCs/>
          <w:lang w:eastAsia="en-US"/>
        </w:rPr>
        <w:t>στο Κέντρο Διάδοσης Επιστημών και Μουσείο Τεχνολογίας</w:t>
      </w:r>
      <w:r w:rsidR="009A05F1">
        <w:rPr>
          <w:rFonts w:asciiTheme="minorHAnsi" w:hAnsiTheme="minorHAnsi" w:cstheme="minorHAnsi"/>
          <w:iCs/>
          <w:lang w:eastAsia="en-US"/>
        </w:rPr>
        <w:t xml:space="preserve"> </w:t>
      </w:r>
      <w:r w:rsidR="009A05F1" w:rsidRPr="00EF18D5">
        <w:rPr>
          <w:rFonts w:asciiTheme="minorHAnsi" w:hAnsiTheme="minorHAnsi" w:cstheme="minorHAnsi"/>
          <w:iCs/>
          <w:lang w:eastAsia="en-US"/>
        </w:rPr>
        <w:t>ΝΟΗΣΙΣ</w:t>
      </w:r>
      <w:r>
        <w:rPr>
          <w:rFonts w:asciiTheme="minorHAnsi" w:hAnsiTheme="minorHAnsi" w:cstheme="minorHAnsi"/>
          <w:iCs/>
          <w:lang w:eastAsia="en-US"/>
        </w:rPr>
        <w:t>.</w:t>
      </w:r>
      <w:r w:rsidR="00A230FE">
        <w:rPr>
          <w:rFonts w:asciiTheme="minorHAnsi" w:hAnsiTheme="minorHAnsi" w:cstheme="minorHAnsi"/>
          <w:iCs/>
          <w:lang w:eastAsia="en-US"/>
        </w:rPr>
        <w:t xml:space="preserve"> </w:t>
      </w:r>
    </w:p>
    <w:p w14:paraId="29A0BB0A" w14:textId="77777777" w:rsidR="00E5611A" w:rsidRPr="009A05F1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96C8800" w14:textId="66EE10C2" w:rsidR="004F6221" w:rsidRPr="00141C7B" w:rsidRDefault="004F6221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F6221">
        <w:rPr>
          <w:rFonts w:asciiTheme="minorHAnsi" w:hAnsiTheme="minorHAnsi" w:cstheme="minorHAnsi"/>
          <w:iCs/>
          <w:lang w:eastAsia="en-US"/>
        </w:rPr>
        <w:t>Οι συναυλίες πραγματοποιούνται στο πλαίσιο του 5</w:t>
      </w:r>
      <w:r w:rsidRPr="004F6221">
        <w:rPr>
          <w:rFonts w:asciiTheme="minorHAnsi" w:hAnsiTheme="minorHAnsi" w:cstheme="minorHAnsi"/>
          <w:iCs/>
          <w:vertAlign w:val="superscript"/>
          <w:lang w:eastAsia="en-US"/>
        </w:rPr>
        <w:t>ου</w:t>
      </w:r>
      <w:r w:rsidRPr="004F6221">
        <w:rPr>
          <w:rFonts w:asciiTheme="minorHAnsi" w:hAnsiTheme="minorHAnsi" w:cstheme="minorHAnsi"/>
          <w:iCs/>
          <w:lang w:eastAsia="en-US"/>
        </w:rPr>
        <w:t xml:space="preserve"> Διεθνούς Διαγωνισμού Σύνθεσης </w:t>
      </w:r>
      <w:r w:rsidRPr="004F6221">
        <w:rPr>
          <w:rFonts w:asciiTheme="minorHAnsi" w:hAnsiTheme="minorHAnsi" w:cstheme="minorHAnsi"/>
          <w:iCs/>
          <w:lang w:val="en-US" w:eastAsia="en-US"/>
        </w:rPr>
        <w:t>Iannis</w:t>
      </w:r>
      <w:r w:rsidRPr="004F6221">
        <w:rPr>
          <w:rFonts w:asciiTheme="minorHAnsi" w:hAnsiTheme="minorHAnsi" w:cstheme="minorHAnsi"/>
          <w:iCs/>
          <w:lang w:eastAsia="en-US"/>
        </w:rPr>
        <w:t xml:space="preserve"> </w:t>
      </w:r>
      <w:r w:rsidRPr="004F6221">
        <w:rPr>
          <w:rFonts w:asciiTheme="minorHAnsi" w:hAnsiTheme="minorHAnsi" w:cstheme="minorHAnsi"/>
          <w:iCs/>
          <w:lang w:val="en-US" w:eastAsia="en-US"/>
        </w:rPr>
        <w:t>Xenakis</w:t>
      </w:r>
      <w:r w:rsidR="00590A2A">
        <w:rPr>
          <w:rFonts w:asciiTheme="minorHAnsi" w:hAnsiTheme="minorHAnsi" w:cstheme="minorHAnsi"/>
          <w:iCs/>
          <w:lang w:eastAsia="en-US"/>
        </w:rPr>
        <w:t xml:space="preserve">. </w:t>
      </w:r>
      <w:r w:rsidR="00E62D45" w:rsidRPr="00E62D45">
        <w:rPr>
          <w:rFonts w:asciiTheme="minorHAnsi" w:hAnsiTheme="minorHAnsi" w:cstheme="minorHAnsi"/>
          <w:iCs/>
          <w:lang w:eastAsia="en-US"/>
        </w:rPr>
        <w:t>Όπως αναφέρουν οι διοργανωτές, έχοντας</w:t>
      </w:r>
      <w:r w:rsidR="00E62D45">
        <w:rPr>
          <w:rFonts w:asciiTheme="minorHAnsi" w:hAnsiTheme="minorHAnsi" w:cstheme="minorHAnsi"/>
          <w:iCs/>
          <w:lang w:eastAsia="en-US"/>
        </w:rPr>
        <w:t xml:space="preserve"> </w:t>
      </w:r>
      <w:r w:rsidRPr="004F6221">
        <w:rPr>
          <w:rFonts w:asciiTheme="minorHAnsi" w:hAnsiTheme="minorHAnsi" w:cstheme="minorHAnsi"/>
          <w:iCs/>
          <w:lang w:eastAsia="en-US"/>
        </w:rPr>
        <w:t>πλέον καθιερωθεί ως σημείο αναφοράς για την παγκόσμια ηλεκτροακουστική κοινότητα</w:t>
      </w:r>
      <w:r w:rsidR="00590A2A">
        <w:rPr>
          <w:rFonts w:asciiTheme="minorHAnsi" w:hAnsiTheme="minorHAnsi" w:cstheme="minorHAnsi"/>
          <w:iCs/>
          <w:lang w:eastAsia="en-US"/>
        </w:rPr>
        <w:t xml:space="preserve">, </w:t>
      </w:r>
      <w:r w:rsidRPr="004F6221">
        <w:rPr>
          <w:rFonts w:asciiTheme="minorHAnsi" w:hAnsiTheme="minorHAnsi" w:cstheme="minorHAnsi"/>
          <w:iCs/>
          <w:lang w:eastAsia="en-US"/>
        </w:rPr>
        <w:t xml:space="preserve">ο </w:t>
      </w:r>
      <w:r w:rsidR="00590A2A">
        <w:rPr>
          <w:rFonts w:asciiTheme="minorHAnsi" w:hAnsiTheme="minorHAnsi" w:cstheme="minorHAnsi"/>
          <w:iCs/>
          <w:lang w:eastAsia="en-US"/>
        </w:rPr>
        <w:t xml:space="preserve">φετινός </w:t>
      </w:r>
      <w:r w:rsidRPr="004F6221">
        <w:rPr>
          <w:rFonts w:asciiTheme="minorHAnsi" w:hAnsiTheme="minorHAnsi" w:cstheme="minorHAnsi"/>
          <w:iCs/>
          <w:lang w:eastAsia="en-US"/>
        </w:rPr>
        <w:t xml:space="preserve">διαγωνισμός </w:t>
      </w:r>
      <w:r w:rsidR="00AB3BA5">
        <w:rPr>
          <w:rFonts w:asciiTheme="minorHAnsi" w:hAnsiTheme="minorHAnsi" w:cstheme="minorHAnsi"/>
          <w:iCs/>
          <w:lang w:eastAsia="en-US"/>
        </w:rPr>
        <w:t>έχει συγκεντρώσει</w:t>
      </w:r>
      <w:r w:rsidRPr="004F6221">
        <w:rPr>
          <w:rFonts w:asciiTheme="minorHAnsi" w:hAnsiTheme="minorHAnsi" w:cstheme="minorHAnsi"/>
          <w:iCs/>
          <w:lang w:eastAsia="en-US"/>
        </w:rPr>
        <w:t xml:space="preserve"> 266 έργα ακουσματικής μουσικής εξαιρετικά υψηλού καλλιτεχνικού επιπέδου, με συμμετοχές συνθετών από 44 χώρες. </w:t>
      </w:r>
      <w:r w:rsidR="00FF50DE">
        <w:rPr>
          <w:rFonts w:asciiTheme="minorHAnsi" w:hAnsiTheme="minorHAnsi" w:cstheme="minorHAnsi"/>
          <w:iCs/>
          <w:lang w:eastAsia="en-US"/>
        </w:rPr>
        <w:t>Σύμφωνα με τους</w:t>
      </w:r>
      <w:r w:rsidRPr="004F6221">
        <w:rPr>
          <w:rFonts w:asciiTheme="minorHAnsi" w:hAnsiTheme="minorHAnsi" w:cstheme="minorHAnsi"/>
          <w:iCs/>
          <w:lang w:eastAsia="en-US"/>
        </w:rPr>
        <w:t xml:space="preserve"> </w:t>
      </w:r>
      <w:r w:rsidR="00A230FE">
        <w:rPr>
          <w:rFonts w:asciiTheme="minorHAnsi" w:hAnsiTheme="minorHAnsi" w:cstheme="minorHAnsi"/>
          <w:iCs/>
          <w:lang w:eastAsia="en-US"/>
        </w:rPr>
        <w:t>διοργανωτές</w:t>
      </w:r>
      <w:r w:rsidR="00AF4AE5">
        <w:rPr>
          <w:rFonts w:asciiTheme="minorHAnsi" w:hAnsiTheme="minorHAnsi" w:cstheme="minorHAnsi"/>
          <w:iCs/>
          <w:lang w:eastAsia="en-US"/>
        </w:rPr>
        <w:t xml:space="preserve">, </w:t>
      </w:r>
      <w:r w:rsidR="00A230FE">
        <w:rPr>
          <w:rFonts w:asciiTheme="minorHAnsi" w:hAnsiTheme="minorHAnsi" w:cstheme="minorHAnsi"/>
          <w:iCs/>
          <w:lang w:eastAsia="en-US"/>
        </w:rPr>
        <w:t xml:space="preserve">οι </w:t>
      </w:r>
      <w:r w:rsidRPr="004F6221">
        <w:rPr>
          <w:rFonts w:asciiTheme="minorHAnsi" w:hAnsiTheme="minorHAnsi" w:cstheme="minorHAnsi"/>
          <w:iCs/>
          <w:lang w:eastAsia="en-US"/>
        </w:rPr>
        <w:t xml:space="preserve">καινοτόμες ιδέες του Ιάννη Ξενάκη, </w:t>
      </w:r>
      <w:r w:rsidR="00141C7B">
        <w:rPr>
          <w:rFonts w:asciiTheme="minorHAnsi" w:hAnsiTheme="minorHAnsi" w:cstheme="minorHAnsi"/>
          <w:iCs/>
          <w:lang w:eastAsia="en-US"/>
        </w:rPr>
        <w:t>οι οποίες</w:t>
      </w:r>
      <w:r w:rsidRPr="004F6221">
        <w:rPr>
          <w:rFonts w:asciiTheme="minorHAnsi" w:hAnsiTheme="minorHAnsi" w:cstheme="minorHAnsi"/>
          <w:iCs/>
          <w:lang w:eastAsia="en-US"/>
        </w:rPr>
        <w:t xml:space="preserve"> εξακολουθούν να αποτελούν πηγή έμπνευσης για τη νέα γενιά δημιουργών, αποτυπώνονται σε πολλά από </w:t>
      </w:r>
      <w:r w:rsidR="003749AA">
        <w:rPr>
          <w:rFonts w:asciiTheme="minorHAnsi" w:hAnsiTheme="minorHAnsi" w:cstheme="minorHAnsi"/>
          <w:iCs/>
          <w:lang w:eastAsia="en-US"/>
        </w:rPr>
        <w:t xml:space="preserve">αυτά </w:t>
      </w:r>
      <w:r w:rsidRPr="004F6221">
        <w:rPr>
          <w:rFonts w:asciiTheme="minorHAnsi" w:hAnsiTheme="minorHAnsi" w:cstheme="minorHAnsi"/>
          <w:iCs/>
          <w:lang w:eastAsia="en-US"/>
        </w:rPr>
        <w:t xml:space="preserve">τα έργα. </w:t>
      </w:r>
    </w:p>
    <w:p w14:paraId="63AFEDE7" w14:textId="77777777" w:rsidR="007405CA" w:rsidRDefault="007405C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BA6B403" w14:textId="63EA0093" w:rsidR="008E5123" w:rsidRDefault="007405C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7405CA">
        <w:rPr>
          <w:rFonts w:asciiTheme="minorHAnsi" w:hAnsiTheme="minorHAnsi" w:cstheme="minorHAnsi"/>
          <w:iCs/>
          <w:lang w:eastAsia="en-US"/>
        </w:rPr>
        <w:t>Στην πρώτη συναυλία, το κοινό θα έχει την ευκαιρία να απολαύσει έργα των μελών της κριτικής επιτροπής του διαγωνισμού</w:t>
      </w:r>
      <w:r w:rsidR="00FF1DEC">
        <w:rPr>
          <w:rFonts w:asciiTheme="minorHAnsi" w:hAnsiTheme="minorHAnsi" w:cstheme="minorHAnsi"/>
          <w:iCs/>
          <w:lang w:eastAsia="en-US"/>
        </w:rPr>
        <w:t>, όπως:</w:t>
      </w:r>
      <w:r w:rsidRPr="007405CA">
        <w:rPr>
          <w:rFonts w:asciiTheme="minorHAnsi" w:hAnsiTheme="minorHAnsi" w:cstheme="minorHAnsi"/>
          <w:iCs/>
          <w:lang w:eastAsia="en-US"/>
        </w:rPr>
        <w:t xml:space="preserve"> Kees Tazelaar (Ολλανδία), Elizabeth Anderson (ΗΠΑ/Βέλγιο), Panayiotis Kokoras (Ελλάδα/ΗΠΑ), Cameron Naylor (Ηνωμένο Βασίλειο) και Jaime Reis (Πορτογαλία). </w:t>
      </w:r>
      <w:r w:rsidR="008E5123">
        <w:rPr>
          <w:rFonts w:asciiTheme="minorHAnsi" w:hAnsiTheme="minorHAnsi" w:cstheme="minorHAnsi"/>
          <w:iCs/>
          <w:lang w:eastAsia="en-US"/>
        </w:rPr>
        <w:t xml:space="preserve">Στη δεύτερη συναυλία, θα παρουσιαστούν τα έργα που διακρίθηκαν στον διαγωνισμό. Συγκεκριμένα, πρόκειται να ακουστούν έργα των </w:t>
      </w:r>
      <w:r w:rsidRPr="007405CA">
        <w:rPr>
          <w:rFonts w:asciiTheme="minorHAnsi" w:hAnsiTheme="minorHAnsi" w:cstheme="minorHAnsi"/>
          <w:iCs/>
          <w:lang w:eastAsia="en-US"/>
        </w:rPr>
        <w:t xml:space="preserve">Cristina Dignart (Βραζιλία), Annette Vande Gorne (Βέλγιο), Phivos-Angelos Kollias (Ελλάδα), Karmen Ponikvar (Σλοβενία), Yu Chung Tseng (Ταϊβάν) και Nicola Fumo Frattegiani (Ιταλία). </w:t>
      </w:r>
    </w:p>
    <w:p w14:paraId="0A76AA45" w14:textId="77777777" w:rsidR="008E5123" w:rsidRDefault="008E512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65398CB" w14:textId="5D4E663D" w:rsidR="007405CA" w:rsidRDefault="007405C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7405CA">
        <w:rPr>
          <w:rFonts w:asciiTheme="minorHAnsi" w:hAnsiTheme="minorHAnsi" w:cstheme="minorHAnsi"/>
          <w:iCs/>
          <w:lang w:eastAsia="en-US"/>
        </w:rPr>
        <w:t xml:space="preserve">Την απονομή των βραβείων θα πραγματοποιήσει ο </w:t>
      </w:r>
      <w:r w:rsidR="00FF1DEC">
        <w:rPr>
          <w:rFonts w:asciiTheme="minorHAnsi" w:hAnsiTheme="minorHAnsi" w:cstheme="minorHAnsi"/>
          <w:iCs/>
          <w:lang w:eastAsia="en-US"/>
        </w:rPr>
        <w:t>π</w:t>
      </w:r>
      <w:r w:rsidRPr="007405CA">
        <w:rPr>
          <w:rFonts w:asciiTheme="minorHAnsi" w:hAnsiTheme="minorHAnsi" w:cstheme="minorHAnsi"/>
          <w:iCs/>
          <w:lang w:eastAsia="en-US"/>
        </w:rPr>
        <w:t>ρόεδρος της κριτικής επιτροπής, Kees Tazelaar.</w:t>
      </w:r>
    </w:p>
    <w:p w14:paraId="083DC05D" w14:textId="77777777" w:rsidR="00136838" w:rsidRDefault="00136838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63A9E22" w14:textId="6D2D7EA7" w:rsidR="00136838" w:rsidRDefault="00886E4C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86E4C">
        <w:rPr>
          <w:rFonts w:asciiTheme="minorHAnsi" w:hAnsiTheme="minorHAnsi" w:cstheme="minorHAnsi"/>
          <w:iCs/>
          <w:lang w:eastAsia="en-US"/>
        </w:rPr>
        <w:lastRenderedPageBreak/>
        <w:t xml:space="preserve">Η είσοδος στις συναυλίες </w:t>
      </w:r>
      <w:r w:rsidR="00D034D6">
        <w:rPr>
          <w:rFonts w:asciiTheme="minorHAnsi" w:hAnsiTheme="minorHAnsi" w:cstheme="minorHAnsi"/>
          <w:iCs/>
          <w:lang w:eastAsia="en-US"/>
        </w:rPr>
        <w:t xml:space="preserve">είναι </w:t>
      </w:r>
      <w:r>
        <w:rPr>
          <w:rFonts w:asciiTheme="minorHAnsi" w:hAnsiTheme="minorHAnsi" w:cstheme="minorHAnsi"/>
          <w:iCs/>
          <w:lang w:eastAsia="en-US"/>
        </w:rPr>
        <w:t xml:space="preserve">ανοικτή για το κοινό. Θα τηρηθεί σειρά προτεραιότητας </w:t>
      </w:r>
      <w:r w:rsidRPr="00886E4C">
        <w:rPr>
          <w:rFonts w:asciiTheme="minorHAnsi" w:hAnsiTheme="minorHAnsi" w:cstheme="minorHAnsi"/>
          <w:iCs/>
          <w:lang w:eastAsia="en-US"/>
        </w:rPr>
        <w:t>με κουπόνια</w:t>
      </w:r>
      <w:r>
        <w:rPr>
          <w:rFonts w:asciiTheme="minorHAnsi" w:hAnsiTheme="minorHAnsi" w:cstheme="minorHAnsi"/>
          <w:iCs/>
          <w:lang w:eastAsia="en-US"/>
        </w:rPr>
        <w:t xml:space="preserve">, τα οποία θα </w:t>
      </w:r>
      <w:r w:rsidRPr="00886E4C">
        <w:rPr>
          <w:rFonts w:asciiTheme="minorHAnsi" w:hAnsiTheme="minorHAnsi" w:cstheme="minorHAnsi"/>
          <w:iCs/>
          <w:lang w:eastAsia="en-US"/>
        </w:rPr>
        <w:t xml:space="preserve">διανέμονται από τις 16.00 </w:t>
      </w:r>
      <w:r>
        <w:rPr>
          <w:rFonts w:asciiTheme="minorHAnsi" w:hAnsiTheme="minorHAnsi" w:cstheme="minorHAnsi"/>
          <w:iCs/>
          <w:lang w:eastAsia="en-US"/>
        </w:rPr>
        <w:t xml:space="preserve">της ημέρας των συναυλιών </w:t>
      </w:r>
      <w:r w:rsidRPr="00886E4C">
        <w:rPr>
          <w:rFonts w:asciiTheme="minorHAnsi" w:hAnsiTheme="minorHAnsi" w:cstheme="minorHAnsi"/>
          <w:iCs/>
          <w:lang w:eastAsia="en-US"/>
        </w:rPr>
        <w:t xml:space="preserve">από το </w:t>
      </w:r>
      <w:r w:rsidR="00DA563E">
        <w:rPr>
          <w:rFonts w:asciiTheme="minorHAnsi" w:hAnsiTheme="minorHAnsi" w:cstheme="minorHAnsi"/>
          <w:iCs/>
          <w:lang w:eastAsia="en-US"/>
        </w:rPr>
        <w:t>τ</w:t>
      </w:r>
      <w:r w:rsidRPr="00886E4C">
        <w:rPr>
          <w:rFonts w:asciiTheme="minorHAnsi" w:hAnsiTheme="minorHAnsi" w:cstheme="minorHAnsi"/>
          <w:iCs/>
          <w:lang w:eastAsia="en-US"/>
        </w:rPr>
        <w:t>αμείο του ΝΟΗΣΙΣ.</w:t>
      </w:r>
    </w:p>
    <w:p w14:paraId="0B4A1BC5" w14:textId="77777777" w:rsidR="00195396" w:rsidRDefault="00195396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8AE207F" w14:textId="5C9DD7E6" w:rsidR="00195396" w:rsidRDefault="00195396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εκδήλωσης.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A814" w14:textId="77777777" w:rsidR="002822A2" w:rsidRDefault="002822A2" w:rsidP="001B378F">
      <w:r>
        <w:separator/>
      </w:r>
    </w:p>
  </w:endnote>
  <w:endnote w:type="continuationSeparator" w:id="0">
    <w:p w14:paraId="4F827C5D" w14:textId="77777777" w:rsidR="002822A2" w:rsidRDefault="002822A2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CCDA" w14:textId="77777777" w:rsidR="002822A2" w:rsidRDefault="002822A2" w:rsidP="001B378F">
      <w:r>
        <w:separator/>
      </w:r>
    </w:p>
  </w:footnote>
  <w:footnote w:type="continuationSeparator" w:id="0">
    <w:p w14:paraId="1247AB29" w14:textId="77777777" w:rsidR="002822A2" w:rsidRDefault="002822A2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0F7F58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838"/>
    <w:rsid w:val="00136BDA"/>
    <w:rsid w:val="00140E91"/>
    <w:rsid w:val="00141C7B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31AD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95396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1FA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2A2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A13"/>
    <w:rsid w:val="002F4F2E"/>
    <w:rsid w:val="002F6241"/>
    <w:rsid w:val="003030D8"/>
    <w:rsid w:val="00304B34"/>
    <w:rsid w:val="00310A35"/>
    <w:rsid w:val="003118DD"/>
    <w:rsid w:val="003146A9"/>
    <w:rsid w:val="00316933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49AA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B6FDB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212"/>
    <w:rsid w:val="003E041B"/>
    <w:rsid w:val="003E07E8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1762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5DB6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622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A2A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05CA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6E4C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E5123"/>
    <w:rsid w:val="008F2F16"/>
    <w:rsid w:val="008F5316"/>
    <w:rsid w:val="008F5F4F"/>
    <w:rsid w:val="008F6093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5F1"/>
    <w:rsid w:val="009A09B9"/>
    <w:rsid w:val="009A1F0B"/>
    <w:rsid w:val="009A41EC"/>
    <w:rsid w:val="009A5E2A"/>
    <w:rsid w:val="009B2994"/>
    <w:rsid w:val="009B4DCB"/>
    <w:rsid w:val="009C07F9"/>
    <w:rsid w:val="009C2098"/>
    <w:rsid w:val="009C2271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30FE"/>
    <w:rsid w:val="00A2493B"/>
    <w:rsid w:val="00A27A12"/>
    <w:rsid w:val="00A3109B"/>
    <w:rsid w:val="00A32365"/>
    <w:rsid w:val="00A32AAD"/>
    <w:rsid w:val="00A33341"/>
    <w:rsid w:val="00A34C49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7501F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B3BA5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AE5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6B47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1E7D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0D76"/>
    <w:rsid w:val="00CE1A9A"/>
    <w:rsid w:val="00CE37BC"/>
    <w:rsid w:val="00CE6B59"/>
    <w:rsid w:val="00CF0231"/>
    <w:rsid w:val="00CF2CEF"/>
    <w:rsid w:val="00CF5E66"/>
    <w:rsid w:val="00CF6219"/>
    <w:rsid w:val="00CF7BDE"/>
    <w:rsid w:val="00D034D6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563E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2D45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0031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18D5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1DEC"/>
    <w:rsid w:val="00FF20CF"/>
    <w:rsid w:val="00FF29C7"/>
    <w:rsid w:val="00FF40B2"/>
    <w:rsid w:val="00FF4374"/>
    <w:rsid w:val="00FF50DE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114</cp:revision>
  <cp:lastPrinted>2020-11-05T09:52:00Z</cp:lastPrinted>
  <dcterms:created xsi:type="dcterms:W3CDTF">2021-02-17T23:08:00Z</dcterms:created>
  <dcterms:modified xsi:type="dcterms:W3CDTF">2025-11-10T16:12:00Z</dcterms:modified>
</cp:coreProperties>
</file>