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7DC1A399" w:rsidR="005445B2" w:rsidRPr="00A10923" w:rsidRDefault="00C03E3F" w:rsidP="00EB22CE">
      <w:pPr>
        <w:jc w:val="center"/>
        <w:rPr>
          <w:rFonts w:ascii="Calibri" w:hAnsi="Calibri" w:cs="Calibri"/>
          <w:b/>
          <w:sz w:val="28"/>
          <w:szCs w:val="28"/>
        </w:rPr>
      </w:pPr>
      <w:r w:rsidRPr="00C03E3F">
        <w:rPr>
          <w:rFonts w:ascii="Calibri" w:hAnsi="Calibri" w:cs="Calibri"/>
          <w:b/>
          <w:sz w:val="28"/>
          <w:szCs w:val="28"/>
        </w:rPr>
        <w:t>Τιμήθηκαν τα μέλη του ΑΠΘ που αποχωρούν με τη λήξη του ακαδημαϊκού έτους 2024-2025</w:t>
      </w:r>
    </w:p>
    <w:p w14:paraId="4DDCFF75" w14:textId="77777777" w:rsidR="00254698" w:rsidRDefault="00254698" w:rsidP="00465DA2">
      <w:pPr>
        <w:jc w:val="right"/>
        <w:rPr>
          <w:rFonts w:ascii="Calibri" w:hAnsi="Calibri" w:cs="Calibri"/>
        </w:rPr>
      </w:pPr>
    </w:p>
    <w:p w14:paraId="78C4AD81" w14:textId="5D50DB4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AA721B">
        <w:rPr>
          <w:rFonts w:ascii="Calibri" w:hAnsi="Calibri" w:cs="Calibri"/>
        </w:rPr>
        <w:t>2</w:t>
      </w:r>
      <w:r w:rsidR="00DF5914">
        <w:rPr>
          <w:rFonts w:ascii="Calibri" w:hAnsi="Calibri" w:cs="Calibri"/>
        </w:rPr>
        <w:t>9</w:t>
      </w:r>
      <w:r w:rsidRPr="001E370E">
        <w:rPr>
          <w:rFonts w:ascii="Calibri" w:hAnsi="Calibri" w:cs="Calibri"/>
        </w:rPr>
        <w:t>/</w:t>
      </w:r>
      <w:r w:rsidR="0024606C" w:rsidRPr="00407232">
        <w:rPr>
          <w:rFonts w:ascii="Calibri" w:hAnsi="Calibri" w:cs="Calibri"/>
        </w:rPr>
        <w:t>8</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08AE2CCE" w14:textId="7F60C976" w:rsidR="00C03E3F" w:rsidRPr="00A42A22" w:rsidRDefault="00C03E3F" w:rsidP="00407232">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 xml:space="preserve">Σε κλίμα συγκίνησης πραγματοποιήθηκε </w:t>
      </w:r>
      <w:r w:rsidR="00DF5914" w:rsidRPr="00A42A22">
        <w:rPr>
          <w:rFonts w:asciiTheme="minorHAnsi" w:hAnsiTheme="minorHAnsi" w:cstheme="minorHAnsi"/>
          <w:iCs/>
          <w:lang w:eastAsia="en-US"/>
        </w:rPr>
        <w:t>χθες</w:t>
      </w:r>
      <w:r w:rsidRPr="00A42A22">
        <w:rPr>
          <w:rFonts w:asciiTheme="minorHAnsi" w:hAnsiTheme="minorHAnsi" w:cstheme="minorHAnsi"/>
          <w:iCs/>
          <w:lang w:eastAsia="en-US"/>
        </w:rPr>
        <w:t>, Πέμπτη 28 Αυγούστου 2025, στην Αίθουσα Τελετών του ΑΠΘ, η εκδήλωση προς τιμήν των μελών της Πανεπιστημιακής Κοινότητας που αποχωρούν με τη λήξη του ακαδημαϊκού έτους 2024-2025.</w:t>
      </w:r>
    </w:p>
    <w:p w14:paraId="1CF99701" w14:textId="77777777" w:rsidR="00C03E3F" w:rsidRPr="00A42A22" w:rsidRDefault="00C03E3F" w:rsidP="00407232">
      <w:pPr>
        <w:autoSpaceDE w:val="0"/>
        <w:autoSpaceDN w:val="0"/>
        <w:adjustRightInd w:val="0"/>
        <w:jc w:val="both"/>
        <w:rPr>
          <w:rFonts w:asciiTheme="minorHAnsi" w:hAnsiTheme="minorHAnsi" w:cstheme="minorHAnsi"/>
          <w:iCs/>
          <w:lang w:eastAsia="en-US"/>
        </w:rPr>
      </w:pPr>
    </w:p>
    <w:p w14:paraId="466CAD51" w14:textId="21BDB810" w:rsidR="00DF5914" w:rsidRPr="00A42A22" w:rsidRDefault="00DF5914" w:rsidP="00423D63">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Την εκδήλωση χαιρέτισε ο Υφυπουργός Παιδείας, Θρησκευμάτων και Αθλητισμού, Νικόλαος Παπαϊωάννου.</w:t>
      </w:r>
    </w:p>
    <w:p w14:paraId="2D24ADE8" w14:textId="77777777" w:rsidR="00DF5914" w:rsidRPr="00A42A22" w:rsidRDefault="00DF5914" w:rsidP="00423D63">
      <w:pPr>
        <w:autoSpaceDE w:val="0"/>
        <w:autoSpaceDN w:val="0"/>
        <w:adjustRightInd w:val="0"/>
        <w:jc w:val="both"/>
        <w:rPr>
          <w:rFonts w:asciiTheme="minorHAnsi" w:hAnsiTheme="minorHAnsi" w:cstheme="minorHAnsi"/>
          <w:iCs/>
          <w:lang w:eastAsia="en-US"/>
        </w:rPr>
      </w:pPr>
    </w:p>
    <w:p w14:paraId="53539116" w14:textId="3E853F5E" w:rsidR="00423D63" w:rsidRPr="00A42A22" w:rsidRDefault="00407232" w:rsidP="00423D63">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 xml:space="preserve">Στον χαιρετισμό του, </w:t>
      </w:r>
      <w:r w:rsidRPr="00A42A22">
        <w:rPr>
          <w:rFonts w:asciiTheme="minorHAnsi" w:hAnsiTheme="minorHAnsi" w:cstheme="minorHAnsi"/>
          <w:b/>
          <w:iCs/>
          <w:lang w:eastAsia="en-US"/>
        </w:rPr>
        <w:t>ο Πρύτανης του Αριστοτέλειου, Καθηγητής Κυριάκος Αναστασιάδης</w:t>
      </w:r>
      <w:r w:rsidR="0022702E" w:rsidRPr="00A42A22">
        <w:rPr>
          <w:rFonts w:asciiTheme="minorHAnsi" w:hAnsiTheme="minorHAnsi" w:cstheme="minorHAnsi"/>
          <w:b/>
          <w:iCs/>
          <w:lang w:eastAsia="en-US"/>
        </w:rPr>
        <w:t>,</w:t>
      </w:r>
      <w:r w:rsidR="0022702E" w:rsidRPr="00A42A22">
        <w:rPr>
          <w:rFonts w:asciiTheme="minorHAnsi" w:hAnsiTheme="minorHAnsi" w:cstheme="minorHAnsi"/>
          <w:iCs/>
          <w:lang w:eastAsia="en-US"/>
        </w:rPr>
        <w:t xml:space="preserve"> </w:t>
      </w:r>
      <w:r w:rsidR="00296873">
        <w:rPr>
          <w:rFonts w:asciiTheme="minorHAnsi" w:hAnsiTheme="minorHAnsi" w:cstheme="minorHAnsi"/>
          <w:iCs/>
          <w:lang w:eastAsia="en-US"/>
        </w:rPr>
        <w:t>υπογράμμισε ότι η εκδήλωση</w:t>
      </w:r>
      <w:bookmarkStart w:id="0" w:name="_GoBack"/>
      <w:bookmarkEnd w:id="0"/>
      <w:r w:rsidR="00423D63" w:rsidRPr="00A42A22">
        <w:rPr>
          <w:rFonts w:asciiTheme="minorHAnsi" w:hAnsiTheme="minorHAnsi" w:cstheme="minorHAnsi"/>
          <w:iCs/>
          <w:lang w:eastAsia="en-US"/>
        </w:rPr>
        <w:t xml:space="preserve"> δεν αποτελεί απλώς έναν αποχαιρετισμό, αλλά μια ευκαιρία αναστοχασμού και οραματισμού για το μέλλον. Στη συνέχεια, τόνισε ότι το Αριστοτέλειο, κλείνοντας φέτος έναν αιώνα ζωής, κουβαλά μια πλούσια κληρονομιά πνευματικής δημιουργίας και κοινωνικής προσφοράς, η οποία στηρίχθηκε στους ανθρώπους του: διδάσκοντες, ερευνητές και φοιτητές.</w:t>
      </w:r>
    </w:p>
    <w:p w14:paraId="47F1D8C0" w14:textId="77777777" w:rsidR="00423D63" w:rsidRPr="00A42A22" w:rsidRDefault="00423D63" w:rsidP="00423D63">
      <w:pPr>
        <w:autoSpaceDE w:val="0"/>
        <w:autoSpaceDN w:val="0"/>
        <w:adjustRightInd w:val="0"/>
        <w:jc w:val="both"/>
        <w:rPr>
          <w:rFonts w:asciiTheme="minorHAnsi" w:hAnsiTheme="minorHAnsi" w:cstheme="minorHAnsi"/>
          <w:iCs/>
          <w:lang w:eastAsia="en-US"/>
        </w:rPr>
      </w:pPr>
    </w:p>
    <w:p w14:paraId="2B591BC8" w14:textId="0EC7B47C" w:rsidR="00C03E3F" w:rsidRPr="00A42A22" w:rsidRDefault="00C03E3F" w:rsidP="00423D63">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Ο Πρύτανης στάθηκε ιδιαίτερα στη συμβολή των αφυπηρετούντων, χαρακτηρίζοντάς την καθοριστική, ιδίως σε δύσκολες περιόδους για το Δημόσιο Πανεπιστήμιο. «</w:t>
      </w:r>
      <w:r w:rsidRPr="00A42A22">
        <w:rPr>
          <w:rFonts w:asciiTheme="minorHAnsi" w:hAnsiTheme="minorHAnsi" w:cstheme="minorHAnsi"/>
          <w:i/>
          <w:iCs/>
          <w:lang w:eastAsia="en-US"/>
        </w:rPr>
        <w:t>Επιμείνατε, αγωνιστήκατε, δημιουργήσατε. Σας ευγνωμονούμε γιατί σταθήκατε όρθιοι όταν ήταν δύσκολο να συνεχίσουμε και γι’ αυτό σας οφείλουμε πολλά περισσότερα από λόγια</w:t>
      </w:r>
      <w:r w:rsidRPr="00A42A22">
        <w:rPr>
          <w:rFonts w:asciiTheme="minorHAnsi" w:hAnsiTheme="minorHAnsi" w:cstheme="minorHAnsi"/>
          <w:iCs/>
          <w:lang w:eastAsia="en-US"/>
        </w:rPr>
        <w:t>», ανέφερε χαρακτηριστικά.</w:t>
      </w:r>
    </w:p>
    <w:p w14:paraId="148B83AD" w14:textId="77777777" w:rsidR="00C03E3F" w:rsidRPr="00A42A22" w:rsidRDefault="00C03E3F" w:rsidP="00423D63">
      <w:pPr>
        <w:autoSpaceDE w:val="0"/>
        <w:autoSpaceDN w:val="0"/>
        <w:adjustRightInd w:val="0"/>
        <w:jc w:val="both"/>
        <w:rPr>
          <w:rFonts w:asciiTheme="minorHAnsi" w:hAnsiTheme="minorHAnsi" w:cstheme="minorHAnsi"/>
          <w:iCs/>
          <w:lang w:eastAsia="en-US"/>
        </w:rPr>
      </w:pPr>
    </w:p>
    <w:p w14:paraId="6D4DBA54" w14:textId="1F58B621" w:rsidR="006B4E8D" w:rsidRPr="00A42A22" w:rsidRDefault="006B4E8D" w:rsidP="00423D63">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 xml:space="preserve">Παράλληλα, </w:t>
      </w:r>
      <w:r w:rsidR="0022702E" w:rsidRPr="00A42A22">
        <w:rPr>
          <w:rFonts w:asciiTheme="minorHAnsi" w:hAnsiTheme="minorHAnsi" w:cstheme="minorHAnsi"/>
          <w:iCs/>
          <w:lang w:eastAsia="en-US"/>
        </w:rPr>
        <w:t xml:space="preserve">ο κ. Αναστασιάδης </w:t>
      </w:r>
      <w:r w:rsidRPr="00A42A22">
        <w:rPr>
          <w:rFonts w:asciiTheme="minorHAnsi" w:hAnsiTheme="minorHAnsi" w:cstheme="minorHAnsi"/>
          <w:iCs/>
          <w:lang w:eastAsia="en-US"/>
        </w:rPr>
        <w:t>ανέδειξε τη στρατηγική του Πανεπιστημίου για τον νέο αιώνα, που στηρίζεται σε τέσσερις άξονες: ακαδημαϊκή αριστεία και καινοτομία, διεθνοποίηση, ψηφιακό και οργανωτικό μετασχηματισμό, καθώς και σύνδεση με την κοινωνία.</w:t>
      </w:r>
      <w:r w:rsidR="0022702E" w:rsidRPr="00A42A22">
        <w:rPr>
          <w:rFonts w:asciiTheme="minorHAnsi" w:hAnsiTheme="minorHAnsi" w:cstheme="minorHAnsi"/>
          <w:iCs/>
          <w:lang w:eastAsia="en-US"/>
        </w:rPr>
        <w:t xml:space="preserve"> </w:t>
      </w:r>
      <w:r w:rsidRPr="00A42A22">
        <w:rPr>
          <w:rFonts w:asciiTheme="minorHAnsi" w:hAnsiTheme="minorHAnsi" w:cstheme="minorHAnsi"/>
          <w:iCs/>
          <w:lang w:eastAsia="en-US"/>
        </w:rPr>
        <w:t>«</w:t>
      </w:r>
      <w:r w:rsidRPr="00A42A22">
        <w:rPr>
          <w:rFonts w:asciiTheme="minorHAnsi" w:hAnsiTheme="minorHAnsi" w:cstheme="minorHAnsi"/>
          <w:i/>
          <w:iCs/>
          <w:lang w:eastAsia="en-US"/>
        </w:rPr>
        <w:t xml:space="preserve">Στην ιστορική αυτή συγκυρία το Πανεπιστήμιό μας οφείλει να επαναπροσδιορίσει τη θέση του στον διεθνή ακαδημαϊκό χάρτη. Να ενισχύσει τη </w:t>
      </w:r>
      <w:r w:rsidRPr="00A42A22">
        <w:rPr>
          <w:rFonts w:asciiTheme="minorHAnsi" w:hAnsiTheme="minorHAnsi" w:cstheme="minorHAnsi"/>
          <w:i/>
          <w:iCs/>
          <w:lang w:eastAsia="en-US"/>
        </w:rPr>
        <w:lastRenderedPageBreak/>
        <w:t>διεθνοποίησή του, να αξιοποιήσει τις τεχνολογικές εξελίξεις, να αναδιαρθρώσει τη λειτουργία και τις δομές του, να ενισχύσει τη διασύνδεσή του με την κοινωνία και την αγορά εργασίας, χωρίς όμως να απεμπολήσει τον δημόσιο, δημοκρατικό και κοινωφελή του χαρακτήρα</w:t>
      </w:r>
      <w:r w:rsidRPr="00A42A22">
        <w:rPr>
          <w:rFonts w:asciiTheme="minorHAnsi" w:hAnsiTheme="minorHAnsi" w:cstheme="minorHAnsi"/>
          <w:iCs/>
          <w:lang w:eastAsia="en-US"/>
        </w:rPr>
        <w:t>».</w:t>
      </w:r>
    </w:p>
    <w:p w14:paraId="59F223EC" w14:textId="77777777" w:rsidR="006B4E8D" w:rsidRPr="00A42A22" w:rsidRDefault="006B4E8D" w:rsidP="00423D63">
      <w:pPr>
        <w:autoSpaceDE w:val="0"/>
        <w:autoSpaceDN w:val="0"/>
        <w:adjustRightInd w:val="0"/>
        <w:jc w:val="both"/>
        <w:rPr>
          <w:rFonts w:asciiTheme="minorHAnsi" w:hAnsiTheme="minorHAnsi" w:cstheme="minorHAnsi"/>
          <w:iCs/>
          <w:lang w:eastAsia="en-US"/>
        </w:rPr>
      </w:pPr>
    </w:p>
    <w:p w14:paraId="1309C701" w14:textId="51F31EE8" w:rsidR="0022702E" w:rsidRPr="00A42A22" w:rsidRDefault="00423D63" w:rsidP="00423D63">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 xml:space="preserve">Επιπλέον, </w:t>
      </w:r>
      <w:r w:rsidR="007B5DB3" w:rsidRPr="00A42A22">
        <w:rPr>
          <w:rFonts w:asciiTheme="minorHAnsi" w:hAnsiTheme="minorHAnsi" w:cstheme="minorHAnsi"/>
          <w:iCs/>
          <w:lang w:eastAsia="en-US"/>
        </w:rPr>
        <w:t xml:space="preserve">ο Πρύτανης </w:t>
      </w:r>
      <w:r w:rsidRPr="00A42A22">
        <w:rPr>
          <w:rFonts w:asciiTheme="minorHAnsi" w:hAnsiTheme="minorHAnsi" w:cstheme="minorHAnsi"/>
          <w:iCs/>
          <w:lang w:eastAsia="en-US"/>
        </w:rPr>
        <w:t xml:space="preserve">υπογράμμισε τις αξίες που καθοδηγούν την Πρυτανική Αρχή </w:t>
      </w:r>
      <w:r w:rsidR="0022702E" w:rsidRPr="00A42A22">
        <w:rPr>
          <w:rFonts w:asciiTheme="minorHAnsi" w:hAnsiTheme="minorHAnsi" w:cstheme="minorHAnsi"/>
          <w:iCs/>
          <w:lang w:eastAsia="en-US"/>
        </w:rPr>
        <w:t>-</w:t>
      </w:r>
      <w:r w:rsidRPr="00A42A22">
        <w:rPr>
          <w:rFonts w:asciiTheme="minorHAnsi" w:hAnsiTheme="minorHAnsi" w:cstheme="minorHAnsi"/>
          <w:iCs/>
          <w:lang w:eastAsia="en-US"/>
        </w:rPr>
        <w:t>συμμετοχικότητα, λογοδο</w:t>
      </w:r>
      <w:r w:rsidR="0022702E" w:rsidRPr="00A42A22">
        <w:rPr>
          <w:rFonts w:asciiTheme="minorHAnsi" w:hAnsiTheme="minorHAnsi" w:cstheme="minorHAnsi"/>
          <w:iCs/>
          <w:lang w:eastAsia="en-US"/>
        </w:rPr>
        <w:t xml:space="preserve">σία, αειφορία και εξωστρέφεια- </w:t>
      </w:r>
      <w:r w:rsidRPr="00A42A22">
        <w:rPr>
          <w:rFonts w:asciiTheme="minorHAnsi" w:hAnsiTheme="minorHAnsi" w:cstheme="minorHAnsi"/>
          <w:iCs/>
          <w:lang w:eastAsia="en-US"/>
        </w:rPr>
        <w:t xml:space="preserve">οι οποίες δεν αποτελούν απλά συνθήματα, αλλά θεμελιώδεις αρχές για το μέλλον. </w:t>
      </w:r>
      <w:r w:rsidR="0022702E" w:rsidRPr="00A42A22">
        <w:rPr>
          <w:rFonts w:asciiTheme="minorHAnsi" w:hAnsiTheme="minorHAnsi" w:cstheme="minorHAnsi"/>
          <w:iCs/>
          <w:lang w:eastAsia="en-US"/>
        </w:rPr>
        <w:t>«</w:t>
      </w:r>
      <w:r w:rsidR="0022702E" w:rsidRPr="00A42A22">
        <w:rPr>
          <w:rFonts w:asciiTheme="minorHAnsi" w:hAnsiTheme="minorHAnsi" w:cstheme="minorHAnsi"/>
          <w:i/>
          <w:iCs/>
          <w:lang w:eastAsia="en-US"/>
        </w:rPr>
        <w:t>Είναι αξίες που μας καθοδηγούν. Η συμμετοχικότητα ενδυναμώνει τη δημοκρατική λειτουργία του Πανεπιστημίου. Η λογοδοσία χτίζει την εμπιστοσύνη. Η αειφορία μας οδηγεί σε ένα μέλλον, όπου η πρόοδος συμβαδίζει με την υπευθυνότητα. Και η εξωστρέφεια μας εντάσσει στο παγκόσμιο περιβάλλον, δίχως να χάνουμε την ταυτότητά μας»</w:t>
      </w:r>
      <w:r w:rsidR="00E4720E" w:rsidRPr="00A42A22">
        <w:rPr>
          <w:rFonts w:asciiTheme="minorHAnsi" w:hAnsiTheme="minorHAnsi" w:cstheme="minorHAnsi"/>
          <w:i/>
          <w:iCs/>
          <w:lang w:eastAsia="en-US"/>
        </w:rPr>
        <w:t xml:space="preserve"> </w:t>
      </w:r>
      <w:r w:rsidR="00E4720E" w:rsidRPr="00A42A22">
        <w:rPr>
          <w:rFonts w:asciiTheme="minorHAnsi" w:hAnsiTheme="minorHAnsi" w:cstheme="minorHAnsi"/>
          <w:iCs/>
          <w:lang w:eastAsia="en-US"/>
        </w:rPr>
        <w:t>είπε χαρακτηριστικά</w:t>
      </w:r>
      <w:r w:rsidR="0022702E" w:rsidRPr="00A42A22">
        <w:rPr>
          <w:rFonts w:asciiTheme="minorHAnsi" w:hAnsiTheme="minorHAnsi" w:cstheme="minorHAnsi"/>
          <w:iCs/>
          <w:lang w:eastAsia="en-US"/>
        </w:rPr>
        <w:t>.</w:t>
      </w:r>
    </w:p>
    <w:p w14:paraId="7B1ED858" w14:textId="77777777" w:rsidR="0022702E" w:rsidRPr="00A42A22" w:rsidRDefault="0022702E" w:rsidP="00423D63">
      <w:pPr>
        <w:autoSpaceDE w:val="0"/>
        <w:autoSpaceDN w:val="0"/>
        <w:adjustRightInd w:val="0"/>
        <w:jc w:val="both"/>
        <w:rPr>
          <w:rFonts w:asciiTheme="minorHAnsi" w:hAnsiTheme="minorHAnsi" w:cstheme="minorHAnsi"/>
          <w:iCs/>
          <w:lang w:eastAsia="en-US"/>
        </w:rPr>
      </w:pPr>
    </w:p>
    <w:p w14:paraId="7DE5584C" w14:textId="792427FC" w:rsidR="00423D63" w:rsidRPr="00A42A22" w:rsidRDefault="00423D63" w:rsidP="00423D63">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Τέλος, εξέφρασε τη βαθιά συγκίνησή του για την παρακαταθήκη που αφήνουν οι συνάδελφοι, διαβεβαιώνοντας ότι το Αριστοτέλειο θα συνεχίσει να τους θεωρεί κομμάτι της ιστορίας και της πορείας του, ευχόμενος υγεία και δημιουργικότητα στη νέα φάση της ζωής τους.</w:t>
      </w:r>
    </w:p>
    <w:p w14:paraId="627945DB" w14:textId="77777777" w:rsidR="00423D63" w:rsidRPr="00A42A22" w:rsidRDefault="00423D63" w:rsidP="00407232">
      <w:pPr>
        <w:autoSpaceDE w:val="0"/>
        <w:autoSpaceDN w:val="0"/>
        <w:adjustRightInd w:val="0"/>
        <w:jc w:val="both"/>
        <w:rPr>
          <w:rFonts w:asciiTheme="minorHAnsi" w:hAnsiTheme="minorHAnsi" w:cstheme="minorHAnsi"/>
          <w:iCs/>
          <w:lang w:eastAsia="en-US"/>
        </w:rPr>
      </w:pPr>
    </w:p>
    <w:p w14:paraId="00153A87" w14:textId="77860743" w:rsidR="00647D4C" w:rsidRPr="00A42A22" w:rsidRDefault="00407232" w:rsidP="00647D4C">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Στην ομιλία του, με θέμα «</w:t>
      </w:r>
      <w:r w:rsidR="00647D4C" w:rsidRPr="00A42A22">
        <w:rPr>
          <w:rFonts w:asciiTheme="minorHAnsi" w:hAnsiTheme="minorHAnsi" w:cstheme="minorHAnsi"/>
          <w:iCs/>
          <w:lang w:eastAsia="en-US"/>
        </w:rPr>
        <w:t>Αναμνήσεις και σκέψεις από τη δεύτερη πεντηκονταετία του ΑΠΘ έως σήμερα</w:t>
      </w:r>
      <w:r w:rsidRPr="00A42A22">
        <w:rPr>
          <w:rFonts w:asciiTheme="minorHAnsi" w:hAnsiTheme="minorHAnsi" w:cstheme="minorHAnsi"/>
          <w:iCs/>
          <w:lang w:eastAsia="en-US"/>
        </w:rPr>
        <w:t xml:space="preserve">», </w:t>
      </w:r>
      <w:r w:rsidRPr="00A42A22">
        <w:rPr>
          <w:rFonts w:asciiTheme="minorHAnsi" w:hAnsiTheme="minorHAnsi" w:cstheme="minorHAnsi"/>
          <w:b/>
          <w:iCs/>
          <w:lang w:eastAsia="en-US"/>
        </w:rPr>
        <w:t xml:space="preserve">ο </w:t>
      </w:r>
      <w:r w:rsidR="001168DA" w:rsidRPr="00A42A22">
        <w:rPr>
          <w:rFonts w:asciiTheme="minorHAnsi" w:hAnsiTheme="minorHAnsi" w:cstheme="minorHAnsi"/>
          <w:b/>
          <w:iCs/>
          <w:lang w:eastAsia="en-US"/>
        </w:rPr>
        <w:t>Καθηγητής του Τμήματος Φυσικής</w:t>
      </w:r>
      <w:r w:rsidRPr="00A42A22">
        <w:rPr>
          <w:rFonts w:asciiTheme="minorHAnsi" w:hAnsiTheme="minorHAnsi" w:cstheme="minorHAnsi"/>
          <w:b/>
          <w:iCs/>
          <w:lang w:eastAsia="en-US"/>
        </w:rPr>
        <w:t xml:space="preserve"> του ΑΠΘ</w:t>
      </w:r>
      <w:r w:rsidR="00647D4C" w:rsidRPr="00A42A22">
        <w:rPr>
          <w:rFonts w:asciiTheme="minorHAnsi" w:hAnsiTheme="minorHAnsi" w:cstheme="minorHAnsi"/>
          <w:b/>
          <w:iCs/>
          <w:lang w:eastAsia="en-US"/>
        </w:rPr>
        <w:t xml:space="preserve"> και πρώην Αντιπρύτανης</w:t>
      </w:r>
      <w:r w:rsidRPr="00A42A22">
        <w:rPr>
          <w:rFonts w:asciiTheme="minorHAnsi" w:hAnsiTheme="minorHAnsi" w:cstheme="minorHAnsi"/>
          <w:b/>
          <w:iCs/>
          <w:lang w:eastAsia="en-US"/>
        </w:rPr>
        <w:t xml:space="preserve"> </w:t>
      </w:r>
      <w:r w:rsidR="00647D4C" w:rsidRPr="00A42A22">
        <w:rPr>
          <w:rFonts w:asciiTheme="minorHAnsi" w:hAnsiTheme="minorHAnsi" w:cstheme="minorHAnsi"/>
          <w:b/>
          <w:iCs/>
          <w:lang w:eastAsia="en-US"/>
        </w:rPr>
        <w:t>Θεόδωρος Λαόπουλος</w:t>
      </w:r>
      <w:r w:rsidR="00647D4C" w:rsidRPr="00A42A22">
        <w:rPr>
          <w:rFonts w:asciiTheme="minorHAnsi" w:hAnsiTheme="minorHAnsi" w:cstheme="minorHAnsi"/>
          <w:iCs/>
          <w:lang w:eastAsia="en-US"/>
        </w:rPr>
        <w:t xml:space="preserve"> επέλεξε να εκφράσει αναμνήσεις και βιώματα, και να τα συνδέσει με το παρόν, με κάποιες σκέψεις για το σημερινό Πανεπιστήμιο. </w:t>
      </w:r>
    </w:p>
    <w:p w14:paraId="589D85E2" w14:textId="77777777" w:rsidR="00647D4C" w:rsidRPr="00A42A22" w:rsidRDefault="00647D4C" w:rsidP="00647D4C">
      <w:pPr>
        <w:autoSpaceDE w:val="0"/>
        <w:autoSpaceDN w:val="0"/>
        <w:adjustRightInd w:val="0"/>
        <w:jc w:val="both"/>
        <w:rPr>
          <w:rFonts w:asciiTheme="minorHAnsi" w:hAnsiTheme="minorHAnsi" w:cstheme="minorHAnsi"/>
          <w:iCs/>
          <w:lang w:eastAsia="en-US"/>
        </w:rPr>
      </w:pPr>
    </w:p>
    <w:p w14:paraId="187395FC" w14:textId="77777777" w:rsidR="00647D4C" w:rsidRPr="00A42A22" w:rsidRDefault="00647D4C" w:rsidP="00647D4C">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Με αφορμή από τους επικείμενους εορτασμούς των 100 χρόνων του ΑΠΘ, τόνισε ότι η σχέση όσων αποχωρούν φέτος</w:t>
      </w:r>
      <w:r w:rsidRPr="00A42A22">
        <w:t xml:space="preserve"> </w:t>
      </w:r>
      <w:r w:rsidRPr="00A42A22">
        <w:rPr>
          <w:rFonts w:asciiTheme="minorHAnsi" w:hAnsiTheme="minorHAnsi" w:cstheme="minorHAnsi"/>
          <w:iCs/>
          <w:lang w:eastAsia="en-US"/>
        </w:rPr>
        <w:t>με το Αριστοτέλειο, ξεκινά πριν ακριβώς 50 χρόνια, το 1975, όταν το Πανεπιστήμιο Θεσσαλονίκης γιόρταζε τότε τα 50 χρόνια λειτουργίας του. Αναφέρθηκε στην εκλαϊκευμένη νομική μελέτη, με τίτλο «Η Συνταγματική Προστασία της Ακαδημαϊκής Ελευθερίας», του Αριστόβουλου Μάνεση, διακεκριμένου Καθηγητή της Νομικής του ΑΠΘ την περίοδο εκείνη, που είχε κυκλοφορήσει στο πλαίσιο των τότε εορτασμών των 50 χρόνων του ΑΠΘ, για να διαπιστώσει ότι η ελεύθερη υποστήριξη οποιασδήποτε επιστημονικής άποψης, είναι βασικό συστατικό της πανεπιστημιακής λειτουργίας -ίσως μόνο του πανεπιστημιακού χώρου εργασίας- και δεν έχει άλλο τρόπο αντίκρουσης παρά μόνο την πειθώ με επιχειρήματα ή την αποδοχή ότι μπορούν να συνυπάρχουν διαφορετικές απόψεις στο πανεπιστήμιο.</w:t>
      </w:r>
    </w:p>
    <w:p w14:paraId="30268950" w14:textId="77777777" w:rsidR="00647D4C" w:rsidRPr="00A42A22" w:rsidRDefault="00647D4C" w:rsidP="00647D4C">
      <w:pPr>
        <w:autoSpaceDE w:val="0"/>
        <w:autoSpaceDN w:val="0"/>
        <w:adjustRightInd w:val="0"/>
        <w:jc w:val="both"/>
        <w:rPr>
          <w:rFonts w:asciiTheme="minorHAnsi" w:hAnsiTheme="minorHAnsi" w:cstheme="minorHAnsi"/>
          <w:iCs/>
          <w:lang w:eastAsia="en-US"/>
        </w:rPr>
      </w:pPr>
    </w:p>
    <w:p w14:paraId="36D06D84" w14:textId="77777777" w:rsidR="00647D4C" w:rsidRPr="00A42A22" w:rsidRDefault="00647D4C" w:rsidP="00647D4C">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 xml:space="preserve">Ο κ. Λαόπουλος αναφέρθηκε στη σχέση της προστασίας της ακαδημαϊκής ελευθερίας με την τωρινή ίδρυση των μη κρατικών πανεπιστημίων, και στη σχέση του πανεπιστημίου με την κοινωνία, τονίζοντας ότι τα πανεπιστήμια λειτουργούν μόνο σε καθεστώς ακαδημαϊκής ελευθερίας, είναι αυτοδιοίκητα, αλλά όχι αυτόνομα, καθώς η λειτουργία τους υπόκειται στις επιλογές της κυβέρνησης και του κοινοβουλίου που εκφράζουν δημοκρατικά την κοινωνία. </w:t>
      </w:r>
    </w:p>
    <w:p w14:paraId="0A581771" w14:textId="77777777" w:rsidR="00647D4C" w:rsidRPr="00A42A22" w:rsidRDefault="00647D4C" w:rsidP="00647D4C">
      <w:pPr>
        <w:autoSpaceDE w:val="0"/>
        <w:autoSpaceDN w:val="0"/>
        <w:adjustRightInd w:val="0"/>
        <w:jc w:val="both"/>
        <w:rPr>
          <w:rFonts w:asciiTheme="minorHAnsi" w:hAnsiTheme="minorHAnsi" w:cstheme="minorHAnsi"/>
          <w:iCs/>
          <w:lang w:eastAsia="en-US"/>
        </w:rPr>
      </w:pPr>
    </w:p>
    <w:p w14:paraId="58897AA6" w14:textId="06310047" w:rsidR="00647D4C" w:rsidRPr="00A42A22" w:rsidRDefault="00647D4C" w:rsidP="00647D4C">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 xml:space="preserve">Στη συνέχεια, αναφέρθηκε στις αλλαγές της υποστήριξης της οικονομικής λειτουργίας των πανεπιστημίων μέσω των ΕΛΚΕ και στις ανάγκες ανανέωσης όλων των κατηγοριών προσωπικού, όχι μόνο των καθηγητών που αποχωρούν. </w:t>
      </w:r>
    </w:p>
    <w:p w14:paraId="2CA4B01C" w14:textId="77777777" w:rsidR="00647D4C" w:rsidRPr="00A42A22" w:rsidRDefault="00647D4C" w:rsidP="00E5611A">
      <w:pPr>
        <w:autoSpaceDE w:val="0"/>
        <w:autoSpaceDN w:val="0"/>
        <w:adjustRightInd w:val="0"/>
        <w:jc w:val="both"/>
        <w:rPr>
          <w:rFonts w:asciiTheme="minorHAnsi" w:hAnsiTheme="minorHAnsi" w:cstheme="minorHAnsi"/>
          <w:iCs/>
          <w:lang w:eastAsia="en-US"/>
        </w:rPr>
      </w:pPr>
    </w:p>
    <w:p w14:paraId="29A0BB0A" w14:textId="45267885" w:rsidR="00E5611A" w:rsidRPr="00A42A22" w:rsidRDefault="00407232" w:rsidP="00E5611A">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lastRenderedPageBreak/>
        <w:t>Α</w:t>
      </w:r>
      <w:r w:rsidR="00DF5914" w:rsidRPr="00A42A22">
        <w:rPr>
          <w:rFonts w:asciiTheme="minorHAnsi" w:hAnsiTheme="minorHAnsi" w:cstheme="minorHAnsi"/>
          <w:iCs/>
          <w:lang w:eastAsia="en-US"/>
        </w:rPr>
        <w:t xml:space="preserve">κολούθησε επίδοση </w:t>
      </w:r>
      <w:r w:rsidRPr="00A42A22">
        <w:rPr>
          <w:rFonts w:asciiTheme="minorHAnsi" w:hAnsiTheme="minorHAnsi" w:cstheme="minorHAnsi"/>
          <w:iCs/>
          <w:lang w:eastAsia="en-US"/>
        </w:rPr>
        <w:t xml:space="preserve">αναμνηστικού στους τιμωμένους και τις τιμώμενες από τις Πρυτανικές Αρχές </w:t>
      </w:r>
      <w:r w:rsidR="00935B5A" w:rsidRPr="00A42A22">
        <w:rPr>
          <w:rFonts w:asciiTheme="minorHAnsi" w:hAnsiTheme="minorHAnsi" w:cstheme="minorHAnsi"/>
          <w:iCs/>
          <w:lang w:eastAsia="en-US"/>
        </w:rPr>
        <w:t>και τον Εκτελεστικό Διευθυντή του ΑΠΘ Ιωάννη Σαλματζίδη</w:t>
      </w:r>
      <w:r w:rsidRPr="00A42A22">
        <w:rPr>
          <w:rFonts w:asciiTheme="minorHAnsi" w:hAnsiTheme="minorHAnsi" w:cstheme="minorHAnsi"/>
          <w:iCs/>
          <w:lang w:eastAsia="en-US"/>
        </w:rPr>
        <w:t>.</w:t>
      </w:r>
    </w:p>
    <w:p w14:paraId="1C934602" w14:textId="18BFC6D4" w:rsidR="00DF5914" w:rsidRPr="00A42A22" w:rsidRDefault="00DF5914" w:rsidP="00E5611A">
      <w:pPr>
        <w:autoSpaceDE w:val="0"/>
        <w:autoSpaceDN w:val="0"/>
        <w:adjustRightInd w:val="0"/>
        <w:jc w:val="both"/>
        <w:rPr>
          <w:rFonts w:asciiTheme="minorHAnsi" w:hAnsiTheme="minorHAnsi" w:cstheme="minorHAnsi"/>
          <w:iCs/>
          <w:lang w:eastAsia="en-US"/>
        </w:rPr>
      </w:pPr>
    </w:p>
    <w:p w14:paraId="103B843E" w14:textId="0E9B0C90" w:rsidR="00DF5914" w:rsidRPr="00A42A22" w:rsidRDefault="00DF5914" w:rsidP="00E5611A">
      <w:pPr>
        <w:autoSpaceDE w:val="0"/>
        <w:autoSpaceDN w:val="0"/>
        <w:adjustRightInd w:val="0"/>
        <w:jc w:val="both"/>
        <w:rPr>
          <w:rFonts w:asciiTheme="minorHAnsi" w:hAnsiTheme="minorHAnsi" w:cstheme="minorHAnsi"/>
          <w:iCs/>
          <w:lang w:eastAsia="en-US"/>
        </w:rPr>
      </w:pPr>
    </w:p>
    <w:p w14:paraId="6D3DAB0E" w14:textId="610FCB66" w:rsidR="00DF5914" w:rsidRPr="009873FA" w:rsidRDefault="00DF5914" w:rsidP="00E5611A">
      <w:pPr>
        <w:autoSpaceDE w:val="0"/>
        <w:autoSpaceDN w:val="0"/>
        <w:adjustRightInd w:val="0"/>
        <w:jc w:val="both"/>
        <w:rPr>
          <w:rFonts w:asciiTheme="minorHAnsi" w:hAnsiTheme="minorHAnsi" w:cstheme="minorHAnsi"/>
          <w:iCs/>
          <w:lang w:eastAsia="en-US"/>
        </w:rPr>
      </w:pPr>
      <w:r w:rsidRPr="00A42A22">
        <w:rPr>
          <w:rFonts w:asciiTheme="minorHAnsi" w:hAnsiTheme="minorHAnsi" w:cstheme="minorHAnsi"/>
          <w:iCs/>
          <w:lang w:eastAsia="en-US"/>
        </w:rPr>
        <w:t>Επισυνάπτονται φωτογραφίες της εκδήλωσης.</w:t>
      </w:r>
    </w:p>
    <w:p w14:paraId="04F10FB0" w14:textId="5D77A214"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1168DA">
        <w:rPr>
          <w:rFonts w:ascii="Calibri" w:hAnsi="Calibri" w:cs="Calibri"/>
        </w:rPr>
        <w:t>_</w:t>
      </w:r>
    </w:p>
    <w:p w14:paraId="2EF39600" w14:textId="0404342C"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C9CE6" w14:textId="77777777" w:rsidR="0015608A" w:rsidRDefault="0015608A" w:rsidP="001B378F">
      <w:r>
        <w:separator/>
      </w:r>
    </w:p>
  </w:endnote>
  <w:endnote w:type="continuationSeparator" w:id="0">
    <w:p w14:paraId="4976EFFC" w14:textId="77777777" w:rsidR="0015608A" w:rsidRDefault="0015608A"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57F59BEF" w:rsidR="003F1B06" w:rsidRDefault="008A10B8">
        <w:pPr>
          <w:pStyle w:val="a9"/>
          <w:jc w:val="center"/>
        </w:pPr>
        <w:r>
          <w:fldChar w:fldCharType="begin"/>
        </w:r>
        <w:r w:rsidR="003F1B06">
          <w:instrText>PAGE   \* MERGEFORMAT</w:instrText>
        </w:r>
        <w:r>
          <w:fldChar w:fldCharType="separate"/>
        </w:r>
        <w:r w:rsidR="00296873">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172DEA53" w:rsidR="003F1B06" w:rsidRDefault="008A10B8">
        <w:pPr>
          <w:pStyle w:val="a9"/>
          <w:jc w:val="center"/>
        </w:pPr>
        <w:r>
          <w:fldChar w:fldCharType="begin"/>
        </w:r>
        <w:r w:rsidR="003F1B06">
          <w:instrText xml:space="preserve"> PAGE   \* MERGEFORMAT </w:instrText>
        </w:r>
        <w:r>
          <w:fldChar w:fldCharType="separate"/>
        </w:r>
        <w:r w:rsidR="00296873">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DEC3" w14:textId="77777777" w:rsidR="0015608A" w:rsidRDefault="0015608A" w:rsidP="001B378F">
      <w:r>
        <w:separator/>
      </w:r>
    </w:p>
  </w:footnote>
  <w:footnote w:type="continuationSeparator" w:id="0">
    <w:p w14:paraId="17D82EEB" w14:textId="77777777" w:rsidR="0015608A" w:rsidRDefault="0015608A"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168DA"/>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08A"/>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E3E5E"/>
    <w:rsid w:val="001F5E1C"/>
    <w:rsid w:val="001F6D66"/>
    <w:rsid w:val="00200F34"/>
    <w:rsid w:val="00210A3C"/>
    <w:rsid w:val="00213613"/>
    <w:rsid w:val="00216F1D"/>
    <w:rsid w:val="002176C2"/>
    <w:rsid w:val="00222916"/>
    <w:rsid w:val="00223937"/>
    <w:rsid w:val="00223CEE"/>
    <w:rsid w:val="00224243"/>
    <w:rsid w:val="002250F7"/>
    <w:rsid w:val="0022702E"/>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6072B"/>
    <w:rsid w:val="00266A16"/>
    <w:rsid w:val="00270554"/>
    <w:rsid w:val="002712D6"/>
    <w:rsid w:val="00271D4F"/>
    <w:rsid w:val="00271EB8"/>
    <w:rsid w:val="00276BB7"/>
    <w:rsid w:val="00282F64"/>
    <w:rsid w:val="00291B56"/>
    <w:rsid w:val="00291FF8"/>
    <w:rsid w:val="00292806"/>
    <w:rsid w:val="00295ABF"/>
    <w:rsid w:val="00296873"/>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7232"/>
    <w:rsid w:val="004107AD"/>
    <w:rsid w:val="004111E0"/>
    <w:rsid w:val="00413948"/>
    <w:rsid w:val="00413D47"/>
    <w:rsid w:val="00413D9C"/>
    <w:rsid w:val="00416AA0"/>
    <w:rsid w:val="004211D7"/>
    <w:rsid w:val="00422A12"/>
    <w:rsid w:val="00423D63"/>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957F1"/>
    <w:rsid w:val="004A1073"/>
    <w:rsid w:val="004A197B"/>
    <w:rsid w:val="004A1A5F"/>
    <w:rsid w:val="004A1F2B"/>
    <w:rsid w:val="004A3C7B"/>
    <w:rsid w:val="004B1D06"/>
    <w:rsid w:val="004B429E"/>
    <w:rsid w:val="004B7524"/>
    <w:rsid w:val="004C16CA"/>
    <w:rsid w:val="004C3AD3"/>
    <w:rsid w:val="004C5B8A"/>
    <w:rsid w:val="004C7261"/>
    <w:rsid w:val="004D3362"/>
    <w:rsid w:val="004D6534"/>
    <w:rsid w:val="004D744B"/>
    <w:rsid w:val="004E2E4F"/>
    <w:rsid w:val="004E4FF2"/>
    <w:rsid w:val="004E7804"/>
    <w:rsid w:val="004F5596"/>
    <w:rsid w:val="004F5641"/>
    <w:rsid w:val="004F705C"/>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3EBC"/>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47D4C"/>
    <w:rsid w:val="006531B8"/>
    <w:rsid w:val="006550A7"/>
    <w:rsid w:val="00655151"/>
    <w:rsid w:val="0065661F"/>
    <w:rsid w:val="00656757"/>
    <w:rsid w:val="0065726E"/>
    <w:rsid w:val="00663C58"/>
    <w:rsid w:val="0066755F"/>
    <w:rsid w:val="00671AF0"/>
    <w:rsid w:val="00672142"/>
    <w:rsid w:val="00673D03"/>
    <w:rsid w:val="00677EE0"/>
    <w:rsid w:val="0068007E"/>
    <w:rsid w:val="00685CD6"/>
    <w:rsid w:val="0068654B"/>
    <w:rsid w:val="00687D05"/>
    <w:rsid w:val="006901D2"/>
    <w:rsid w:val="006A65B6"/>
    <w:rsid w:val="006A786E"/>
    <w:rsid w:val="006B4E8D"/>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2DD5"/>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5DB3"/>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E79F2"/>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77F77"/>
    <w:rsid w:val="0088016F"/>
    <w:rsid w:val="00882C33"/>
    <w:rsid w:val="0088614F"/>
    <w:rsid w:val="00886A8E"/>
    <w:rsid w:val="00887549"/>
    <w:rsid w:val="0089073C"/>
    <w:rsid w:val="00892135"/>
    <w:rsid w:val="00892A63"/>
    <w:rsid w:val="0089422E"/>
    <w:rsid w:val="008A014E"/>
    <w:rsid w:val="008A10B8"/>
    <w:rsid w:val="008A5333"/>
    <w:rsid w:val="008A646A"/>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5B5A"/>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2A22"/>
    <w:rsid w:val="00A43F22"/>
    <w:rsid w:val="00A53C71"/>
    <w:rsid w:val="00A54176"/>
    <w:rsid w:val="00A54858"/>
    <w:rsid w:val="00A549D4"/>
    <w:rsid w:val="00A56F97"/>
    <w:rsid w:val="00A57E82"/>
    <w:rsid w:val="00A63C81"/>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0336"/>
    <w:rsid w:val="00AA23EA"/>
    <w:rsid w:val="00AA2400"/>
    <w:rsid w:val="00AA2588"/>
    <w:rsid w:val="00AA613D"/>
    <w:rsid w:val="00AA721B"/>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3E3F"/>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1E10"/>
    <w:rsid w:val="00CF2CEF"/>
    <w:rsid w:val="00CF5E66"/>
    <w:rsid w:val="00CF6219"/>
    <w:rsid w:val="00CF7BDE"/>
    <w:rsid w:val="00D00FF6"/>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DF5914"/>
    <w:rsid w:val="00E031CE"/>
    <w:rsid w:val="00E04DD3"/>
    <w:rsid w:val="00E0721C"/>
    <w:rsid w:val="00E1071F"/>
    <w:rsid w:val="00E1289B"/>
    <w:rsid w:val="00E14DF3"/>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4720E"/>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0AD9"/>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386"/>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9753-9460-40AC-9FAF-6143B454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817</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94</cp:revision>
  <cp:lastPrinted>2020-11-05T09:52:00Z</cp:lastPrinted>
  <dcterms:created xsi:type="dcterms:W3CDTF">2021-02-17T23:08:00Z</dcterms:created>
  <dcterms:modified xsi:type="dcterms:W3CDTF">2025-08-29T06:39:00Z</dcterms:modified>
</cp:coreProperties>
</file>