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FB22" w14:textId="77777777" w:rsidR="00053506" w:rsidRPr="001B4DC0" w:rsidRDefault="00053506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EΘNIKO KAI KAΠOΔIΣTPIAKO</w:t>
      </w:r>
      <w:r w:rsidR="001323D4">
        <w:rPr>
          <w:sz w:val="22"/>
          <w:szCs w:val="24"/>
          <w:u w:val="none"/>
        </w:rPr>
        <w:t xml:space="preserve">            </w:t>
      </w:r>
      <w:r w:rsidR="004078FD">
        <w:rPr>
          <w:sz w:val="22"/>
          <w:szCs w:val="24"/>
          <w:u w:val="none"/>
          <w:lang w:val="en-US"/>
        </w:rPr>
        <w:t xml:space="preserve">     </w:t>
      </w:r>
      <w:r w:rsidR="004078FD">
        <w:rPr>
          <w:sz w:val="22"/>
          <w:szCs w:val="24"/>
          <w:u w:val="none"/>
        </w:rPr>
        <w:t xml:space="preserve">   </w:t>
      </w:r>
      <w:r w:rsidR="00E71035">
        <w:rPr>
          <w:sz w:val="22"/>
          <w:szCs w:val="24"/>
          <w:u w:val="none"/>
        </w:rPr>
        <w:t xml:space="preserve">               </w:t>
      </w:r>
      <w:r w:rsidR="001323D4">
        <w:rPr>
          <w:sz w:val="22"/>
          <w:szCs w:val="24"/>
          <w:u w:val="none"/>
        </w:rPr>
        <w:t xml:space="preserve">                </w:t>
      </w:r>
    </w:p>
    <w:p w14:paraId="410110EE" w14:textId="77777777" w:rsidR="00BE7BB6" w:rsidRPr="001323D4" w:rsidRDefault="00053506" w:rsidP="00DF03A3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1323D4">
        <w:rPr>
          <w:sz w:val="22"/>
          <w:szCs w:val="24"/>
          <w:u w:val="none"/>
          <w:lang w:val="en-US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1323D4">
        <w:rPr>
          <w:sz w:val="22"/>
          <w:szCs w:val="24"/>
          <w:u w:val="none"/>
          <w:lang w:val="en-US"/>
        </w:rPr>
        <w:t xml:space="preserve">                                          </w:t>
      </w:r>
    </w:p>
    <w:p w14:paraId="60F36289" w14:textId="77777777" w:rsidR="00207C38" w:rsidRPr="001323D4" w:rsidRDefault="00207C38" w:rsidP="004854CE">
      <w:pPr>
        <w:pStyle w:val="Heading4"/>
        <w:jc w:val="center"/>
        <w:rPr>
          <w:szCs w:val="24"/>
          <w:u w:val="none"/>
          <w:lang w:val="en-US"/>
        </w:rPr>
      </w:pPr>
    </w:p>
    <w:p w14:paraId="74180712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58D42D8E" w14:textId="77777777" w:rsidR="00207C38" w:rsidRPr="001323D4" w:rsidRDefault="00207C38" w:rsidP="004854CE">
      <w:pPr>
        <w:rPr>
          <w:rFonts w:ascii="Calibri" w:hAnsi="Calibri"/>
          <w:lang w:val="en-US"/>
        </w:rPr>
      </w:pPr>
    </w:p>
    <w:p w14:paraId="5EE48FB4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902A61">
        <w:rPr>
          <w:b w:val="0"/>
          <w:bCs/>
          <w:szCs w:val="24"/>
          <w:u w:val="none"/>
        </w:rPr>
        <w:t xml:space="preserve"> ανακοινώνει ότι στο ΦEK</w:t>
      </w:r>
      <w:r w:rsidR="002D422C">
        <w:rPr>
          <w:b w:val="0"/>
          <w:bCs/>
          <w:szCs w:val="24"/>
          <w:u w:val="none"/>
        </w:rPr>
        <w:t xml:space="preserve"> 3107/25-08-2025</w:t>
      </w:r>
      <w:r w:rsidR="003275E8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482592">
        <w:rPr>
          <w:b w:val="0"/>
          <w:szCs w:val="24"/>
          <w:u w:val="none"/>
        </w:rPr>
        <w:t xml:space="preserve"> </w:t>
      </w:r>
      <w:r w:rsidR="004D143C">
        <w:rPr>
          <w:b w:val="0"/>
          <w:szCs w:val="24"/>
          <w:u w:val="none"/>
        </w:rPr>
        <w:t xml:space="preserve">Εργαστηριακού </w:t>
      </w:r>
      <w:r w:rsidR="00482592">
        <w:rPr>
          <w:b w:val="0"/>
          <w:szCs w:val="24"/>
          <w:u w:val="none"/>
        </w:rPr>
        <w:t xml:space="preserve">Διδακτικού </w:t>
      </w:r>
      <w:r w:rsidR="004D143C">
        <w:rPr>
          <w:b w:val="0"/>
          <w:szCs w:val="24"/>
          <w:u w:val="none"/>
        </w:rPr>
        <w:t>Προσωπικού (</w:t>
      </w:r>
      <w:r w:rsidR="00482592">
        <w:rPr>
          <w:b w:val="0"/>
          <w:szCs w:val="24"/>
          <w:u w:val="none"/>
        </w:rPr>
        <w:t>Ε.Δ.Ι.Π</w:t>
      </w:r>
      <w:r w:rsidR="004D143C">
        <w:rPr>
          <w:b w:val="0"/>
          <w:szCs w:val="24"/>
          <w:u w:val="none"/>
        </w:rPr>
        <w:t>)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0169D48C" w14:textId="77777777" w:rsidR="00207C38" w:rsidRPr="00207C38" w:rsidRDefault="00207C38" w:rsidP="00207C38">
      <w:pPr>
        <w:rPr>
          <w:rFonts w:ascii="Calibri" w:hAnsi="Calibri"/>
        </w:rPr>
      </w:pPr>
    </w:p>
    <w:p w14:paraId="540B9E67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5CC8C150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1CAD14F3" w14:textId="77777777" w:rsidR="00E86775" w:rsidRPr="00474251" w:rsidRDefault="00474251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 xml:space="preserve">ΣΧΟΛΗ </w:t>
      </w:r>
      <w:r w:rsidR="00902A61">
        <w:rPr>
          <w:rFonts w:ascii="Katsoulidis" w:hAnsi="Katsoulidis"/>
          <w:b/>
          <w:szCs w:val="24"/>
          <w:u w:val="single"/>
        </w:rPr>
        <w:t>ΕΠΙΣΤΗΜΩΝ</w:t>
      </w:r>
      <w:r w:rsidRPr="002D422C">
        <w:rPr>
          <w:rFonts w:ascii="Katsoulidis" w:hAnsi="Katsoulidis"/>
          <w:b/>
          <w:szCs w:val="24"/>
          <w:u w:val="single"/>
        </w:rPr>
        <w:t xml:space="preserve"> </w:t>
      </w:r>
      <w:r>
        <w:rPr>
          <w:rFonts w:ascii="Katsoulidis" w:hAnsi="Katsoulidis"/>
          <w:b/>
          <w:szCs w:val="24"/>
          <w:u w:val="single"/>
        </w:rPr>
        <w:t>ΥΓΕΙΑΣ</w:t>
      </w:r>
    </w:p>
    <w:p w14:paraId="37095D8F" w14:textId="77777777" w:rsidR="00B50672" w:rsidRPr="00583ADC" w:rsidRDefault="003275E8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 w:rsidRPr="00583ADC">
        <w:rPr>
          <w:rFonts w:ascii="Katsoulidis" w:hAnsi="Katsoulidis"/>
          <w:b/>
          <w:u w:val="single"/>
          <w:lang w:val="el-GR"/>
        </w:rPr>
        <w:t>ΤΜΗΜΑ ΙΑΤΡΙΚΗΣ</w:t>
      </w:r>
      <w:r w:rsidR="00583ADC">
        <w:rPr>
          <w:rFonts w:ascii="Katsoulidis" w:hAnsi="Katsoulidis"/>
          <w:b/>
          <w:u w:val="single"/>
          <w:lang w:val="el-GR"/>
        </w:rPr>
        <w:t xml:space="preserve"> </w:t>
      </w:r>
      <w:r w:rsidR="00583ADC" w:rsidRPr="00583ADC">
        <w:rPr>
          <w:rFonts w:ascii="Katsoulidis" w:hAnsi="Katsoulidis"/>
          <w:b/>
          <w:u w:val="single"/>
          <w:lang w:val="el-GR"/>
        </w:rPr>
        <w:t xml:space="preserve"> Μικράς Ασίας 75, Τ.Κ.15771 Γουδή, τηλ. 2107462003, 2107462052</w:t>
      </w:r>
    </w:p>
    <w:p w14:paraId="7D570206" w14:textId="77777777" w:rsidR="00482592" w:rsidRDefault="003275E8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ΤΟΜΕΑΣ ΚΟΙΝΩΝΙΚΗΣ ΙΑΤΡΙΚΗΣ, ΨΥΧΙΑΤΡΙΚΗΣ ΚΑΙ ΝΕΥΡΟΛΟΓΙΑΣ</w:t>
      </w:r>
    </w:p>
    <w:p w14:paraId="0DF5A089" w14:textId="77777777" w:rsidR="003275E8" w:rsidRPr="00240BEE" w:rsidRDefault="003275E8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Α΄</w:t>
      </w:r>
      <w:r w:rsidR="002D422C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>ΝΕΥΡΟΛΟΓΙΚΗ ΚΛΙΝΙΚΗ</w:t>
      </w:r>
    </w:p>
    <w:p w14:paraId="231C6117" w14:textId="77777777"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12C58779" w14:textId="77777777" w:rsidR="00602856" w:rsidRPr="002D422C" w:rsidRDefault="00602856" w:rsidP="00602856">
      <w:pPr>
        <w:rPr>
          <w:rFonts w:asciiTheme="minorHAnsi" w:hAnsiTheme="minorHAnsi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6A77F8">
        <w:rPr>
          <w:rFonts w:ascii="Katsoulidis" w:hAnsi="Katsoulidis"/>
          <w:b/>
          <w:szCs w:val="24"/>
        </w:rPr>
        <w:t xml:space="preserve"> 8</w:t>
      </w:r>
      <w:r w:rsidR="002D422C">
        <w:rPr>
          <w:rFonts w:ascii="Katsoulidis" w:hAnsi="Katsoulidis"/>
          <w:b/>
          <w:szCs w:val="24"/>
        </w:rPr>
        <w:t>8784/19-08-2025</w:t>
      </w:r>
      <w:r w:rsidR="006A77F8">
        <w:rPr>
          <w:rFonts w:ascii="Katsoulidis" w:hAnsi="Katsoulidis"/>
          <w:b/>
          <w:szCs w:val="24"/>
        </w:rPr>
        <w:t xml:space="preserve"> </w:t>
      </w:r>
      <w:r w:rsidR="009D1E90" w:rsidRPr="002D422C">
        <w:rPr>
          <w:rFonts w:ascii="Katsoulidis" w:hAnsi="Katsoulidis"/>
          <w:b/>
          <w:szCs w:val="24"/>
        </w:rPr>
        <w:t>(</w:t>
      </w:r>
      <w:r w:rsidR="0021342F">
        <w:rPr>
          <w:rFonts w:ascii="Katsoulidis" w:hAnsi="Katsoulidis"/>
          <w:b/>
          <w:szCs w:val="24"/>
        </w:rPr>
        <w:t>ΑΔΑ</w:t>
      </w:r>
      <w:r w:rsidR="002D422C" w:rsidRPr="002D422C">
        <w:rPr>
          <w:rFonts w:ascii="Katsoulidis" w:hAnsi="Katsoulidis"/>
          <w:b/>
          <w:szCs w:val="24"/>
        </w:rPr>
        <w:t>:</w:t>
      </w:r>
      <w:r w:rsidR="002D422C" w:rsidRPr="002D422C">
        <w:rPr>
          <w:rFonts w:ascii="Katsoulidis" w:hAnsi="Katsoulidis" w:cs="Tahoma"/>
          <w:b/>
          <w:color w:val="414042"/>
          <w:szCs w:val="24"/>
          <w:shd w:val="clear" w:color="auto" w:fill="FFFFFF"/>
        </w:rPr>
        <w:t>9Η8446ΨΖ2Ν-ΤΝΩ</w:t>
      </w:r>
      <w:r w:rsidR="006A77F8" w:rsidRPr="002D422C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14:paraId="3EEAF7D0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5731ABA5" w14:textId="77777777" w:rsidR="00602856" w:rsidRPr="00482592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482592">
        <w:rPr>
          <w:rFonts w:ascii="Katsoulidis" w:hAnsi="Katsoulidis"/>
          <w:szCs w:val="24"/>
        </w:rPr>
        <w:t xml:space="preserve"> -  Μία (1) κενή θέση </w:t>
      </w:r>
      <w:r w:rsidR="00482592" w:rsidRPr="00482592">
        <w:rPr>
          <w:rFonts w:ascii="Katsoulidis" w:hAnsi="Katsoulidis"/>
          <w:szCs w:val="24"/>
        </w:rPr>
        <w:t xml:space="preserve">Εργαστηριακού Διδακτικού Προσωπικού (Ε.Δ.Ι.Π) </w:t>
      </w:r>
      <w:r w:rsidR="00D23CC4">
        <w:rPr>
          <w:rFonts w:ascii="Katsoulidis" w:hAnsi="Katsoulidis"/>
          <w:szCs w:val="24"/>
        </w:rPr>
        <w:t>,</w:t>
      </w:r>
      <w:r w:rsidR="005D0A38" w:rsidRPr="00482592">
        <w:rPr>
          <w:rFonts w:ascii="Katsoulidis" w:hAnsi="Katsoulidis"/>
          <w:szCs w:val="24"/>
        </w:rPr>
        <w:t>κατηγορίας ΠΕ</w:t>
      </w:r>
      <w:r w:rsidR="00D23CC4">
        <w:rPr>
          <w:rFonts w:ascii="Katsoulidis" w:hAnsi="Katsoulidis"/>
          <w:szCs w:val="24"/>
        </w:rPr>
        <w:t>,</w:t>
      </w:r>
      <w:r w:rsidR="00D94A7D">
        <w:rPr>
          <w:rFonts w:ascii="Katsoulidis" w:hAnsi="Katsoulidis"/>
          <w:szCs w:val="24"/>
        </w:rPr>
        <w:t xml:space="preserve"> </w:t>
      </w:r>
      <w:r w:rsidR="005D0A38" w:rsidRPr="00482592">
        <w:rPr>
          <w:rFonts w:ascii="Katsoulidis" w:hAnsi="Katsoulidis"/>
          <w:szCs w:val="24"/>
        </w:rPr>
        <w:t>βαθμίδας Δ΄</w:t>
      </w:r>
      <w:r w:rsidR="00482592">
        <w:rPr>
          <w:rFonts w:ascii="Katsoulidis" w:hAnsi="Katsoulidis" w:cs="Katsoulidis-Bold"/>
          <w:b/>
          <w:bCs/>
          <w:szCs w:val="24"/>
          <w:lang w:eastAsia="en-US"/>
        </w:rPr>
        <w:t xml:space="preserve"> </w:t>
      </w:r>
      <w:r w:rsidR="00482592" w:rsidRPr="00482592">
        <w:rPr>
          <w:rFonts w:ascii="Katsoulidis" w:hAnsi="Katsoulidis" w:cs="Katsoulidis-Bold"/>
          <w:bCs/>
          <w:szCs w:val="24"/>
          <w:lang w:eastAsia="en-US"/>
        </w:rPr>
        <w:t>με γνωστικό αντικείμενο</w:t>
      </w:r>
      <w:r w:rsidR="002D422C">
        <w:rPr>
          <w:rFonts w:ascii="Katsoulidis" w:hAnsi="Katsoulidis" w:cs="Katsoulidis-Bold"/>
          <w:bCs/>
          <w:szCs w:val="24"/>
          <w:lang w:eastAsia="en-US"/>
        </w:rPr>
        <w:t xml:space="preserve"> «</w:t>
      </w:r>
      <w:r w:rsidR="002D422C" w:rsidRPr="00D23CC4">
        <w:rPr>
          <w:rFonts w:ascii="Katsoulidis" w:hAnsi="Katsoulidis" w:cs="Katsoulidis-Bold"/>
          <w:b/>
          <w:bCs/>
          <w:szCs w:val="24"/>
          <w:lang w:eastAsia="en-US"/>
        </w:rPr>
        <w:t>Νευρολογία – Νευρομυϊκά Νοσήματα</w:t>
      </w:r>
      <w:r w:rsidR="003275E8">
        <w:rPr>
          <w:rFonts w:ascii="Katsoulidis" w:hAnsi="Katsoulidis" w:cs="Katsoulidis-Bold"/>
          <w:bCs/>
          <w:szCs w:val="24"/>
          <w:lang w:eastAsia="en-US"/>
        </w:rPr>
        <w:t>»</w:t>
      </w:r>
    </w:p>
    <w:p w14:paraId="2792C4EA" w14:textId="77777777" w:rsidR="00C77F24" w:rsidRPr="00482592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 w:val="22"/>
          <w:szCs w:val="22"/>
          <w:lang w:eastAsia="en-US"/>
        </w:rPr>
      </w:pPr>
    </w:p>
    <w:p w14:paraId="44991508" w14:textId="77777777" w:rsidR="00A103F7" w:rsidRDefault="00A103F7" w:rsidP="00A103F7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 w:cs="Katsoulidis"/>
          <w:szCs w:val="21"/>
          <w:lang w:val="el-GR"/>
        </w:rPr>
        <w:t>Καλούνται οι ενδιαφερόμενοι</w:t>
      </w:r>
      <w:r>
        <w:rPr>
          <w:rFonts w:ascii="Katsoulidis" w:hAnsi="Katsoulidis"/>
          <w:lang w:val="el-GR"/>
        </w:rPr>
        <w:t xml:space="preserve">, που έχουν τα νόμιμα προσόντα, </w:t>
      </w:r>
      <w:r>
        <w:rPr>
          <w:rFonts w:ascii="Katsoulidis" w:hAnsi="Katsoulidis" w:cs="Katsoulidis"/>
          <w:szCs w:val="21"/>
          <w:lang w:val="el-GR"/>
        </w:rPr>
        <w:t xml:space="preserve">να υποβάλλουν στη </w:t>
      </w:r>
      <w:r w:rsidR="003275E8">
        <w:rPr>
          <w:rFonts w:ascii="Katsoulidis" w:hAnsi="Katsoulidis" w:cs="Katsoulidis"/>
          <w:szCs w:val="21"/>
          <w:lang w:val="el-GR"/>
        </w:rPr>
        <w:t>Γραμματεία του Τμήματος Ιατρικής</w:t>
      </w:r>
      <w:r>
        <w:rPr>
          <w:rFonts w:ascii="Katsoulidis" w:hAnsi="Katsoulidis" w:cs="Katsoulidis"/>
          <w:szCs w:val="21"/>
          <w:lang w:val="el-GR"/>
        </w:rPr>
        <w:t xml:space="preserve"> (</w:t>
      </w:r>
      <w:r w:rsidR="003275E8">
        <w:rPr>
          <w:rFonts w:ascii="Katsoulidis" w:hAnsi="Katsoulidis"/>
          <w:lang w:val="el-GR"/>
        </w:rPr>
        <w:t>Μικράς Ασίας 75, Τ.Κ.15771 Γουδή, τηλ. 2107462003, 2107462052)</w:t>
      </w:r>
      <w:r>
        <w:rPr>
          <w:rFonts w:ascii="Katsoulidis" w:hAnsi="Katsoulidis"/>
          <w:lang w:val="el-GR"/>
        </w:rPr>
        <w:t>αίτηση υποψηφιότητας</w:t>
      </w:r>
      <w:r>
        <w:rPr>
          <w:rFonts w:ascii="Katsoulidis" w:hAnsi="Katsoulidis" w:cs="Katsoulidis"/>
          <w:szCs w:val="21"/>
          <w:lang w:val="el-GR"/>
        </w:rPr>
        <w:t xml:space="preserve">, μέσα σε αποκλειστική προθεσμία τριάντα (30) ημερών από την ημερομηνία του εγγράφου της ανακοίνωσης της προκήρυξης στον ημερήσιο τύπο, μαζί με </w:t>
      </w:r>
      <w:r>
        <w:rPr>
          <w:rFonts w:ascii="Katsoulidis" w:hAnsi="Katsoulidis"/>
          <w:lang w:val="el-GR"/>
        </w:rPr>
        <w:t>όλα τα αναγκαία για την κρίση δικαιολογητικά όπως αυτά αναφέρονται στο ΦΕΚ της προκήρυξης</w:t>
      </w:r>
      <w:r>
        <w:rPr>
          <w:rFonts w:ascii="Katsoulidis" w:hAnsi="Katsoulidis" w:cs="Katsoulidis"/>
          <w:szCs w:val="21"/>
          <w:lang w:val="el-GR"/>
        </w:rPr>
        <w:t>.</w:t>
      </w:r>
    </w:p>
    <w:p w14:paraId="3FC8AD72" w14:textId="77777777" w:rsidR="00A103F7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Οι ενδιαφερόμενοι μπορούν να απευθύνονται στη</w:t>
      </w:r>
      <w:r w:rsidR="00482592">
        <w:rPr>
          <w:sz w:val="24"/>
          <w:szCs w:val="24"/>
        </w:rPr>
        <w:t xml:space="preserve"> Γ</w:t>
      </w:r>
      <w:r w:rsidR="003275E8">
        <w:rPr>
          <w:sz w:val="24"/>
          <w:szCs w:val="24"/>
        </w:rPr>
        <w:t>ραμματεία του Τμήματος Ιατρικής</w:t>
      </w:r>
    </w:p>
    <w:p w14:paraId="10B2CA94" w14:textId="77777777" w:rsidR="00A103F7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για περισσότερες πληροφορίες.</w:t>
      </w:r>
    </w:p>
    <w:p w14:paraId="36125347" w14:textId="77777777" w:rsidR="00A103F7" w:rsidRDefault="00A103F7" w:rsidP="00A103F7">
      <w:pPr>
        <w:overflowPunct/>
        <w:rPr>
          <w:rFonts w:ascii="Katsoulidis" w:hAnsi="Katsoulidis"/>
          <w:szCs w:val="24"/>
        </w:rPr>
      </w:pPr>
    </w:p>
    <w:p w14:paraId="78119784" w14:textId="77777777" w:rsidR="00A103F7" w:rsidRPr="00B56B7C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 προθεσμία υποβ</w:t>
      </w:r>
      <w:r w:rsidR="00B56B7C">
        <w:rPr>
          <w:sz w:val="24"/>
          <w:szCs w:val="24"/>
        </w:rPr>
        <w:t xml:space="preserve">ολής υποψηφιοτήτων λήγει στις </w:t>
      </w:r>
      <w:r w:rsidR="0094286E">
        <w:rPr>
          <w:sz w:val="24"/>
          <w:szCs w:val="24"/>
        </w:rPr>
        <w:t>10/10/2025</w:t>
      </w:r>
    </w:p>
    <w:p w14:paraId="55EEA328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3EF60747" w14:textId="77777777" w:rsidR="00053506" w:rsidRPr="00B56B7C" w:rsidRDefault="00053506">
      <w:pPr>
        <w:jc w:val="both"/>
        <w:rPr>
          <w:rFonts w:ascii="Katsoulidis" w:hAnsi="Katsoulidis"/>
          <w:szCs w:val="24"/>
          <w:lang w:val="en-US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94286E">
        <w:rPr>
          <w:rFonts w:ascii="Katsoulidis" w:hAnsi="Katsoulidis"/>
          <w:szCs w:val="24"/>
        </w:rPr>
        <w:t>10/9/2025</w:t>
      </w:r>
    </w:p>
    <w:p w14:paraId="7F820F26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3B8C1546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0818EAA3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</w:t>
      </w:r>
      <w:r w:rsidR="0066093F">
        <w:rPr>
          <w:rFonts w:ascii="Katsoulidis" w:hAnsi="Katsoulidis"/>
          <w:szCs w:val="24"/>
        </w:rPr>
        <w:t xml:space="preserve">                         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3EEE1847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4F2623F3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053DF80C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3561A4E0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7DFEE7E8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</w:t>
      </w:r>
      <w:r w:rsidR="004377A4">
        <w:rPr>
          <w:rFonts w:ascii="Katsoulidis" w:hAnsi="Katsoulidis" w:cs="Arial"/>
          <w:bCs/>
          <w:szCs w:val="24"/>
        </w:rPr>
        <w:t>Καθηγητής Γεράσιμος Σιάσος</w:t>
      </w:r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00FF"/>
    <w:rsid w:val="0007640F"/>
    <w:rsid w:val="00087EB7"/>
    <w:rsid w:val="000B1B04"/>
    <w:rsid w:val="000C3A83"/>
    <w:rsid w:val="000D0BC9"/>
    <w:rsid w:val="000F13B5"/>
    <w:rsid w:val="001018FE"/>
    <w:rsid w:val="00110EA3"/>
    <w:rsid w:val="00113AF1"/>
    <w:rsid w:val="00125D09"/>
    <w:rsid w:val="001323D4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B4DC0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1342F"/>
    <w:rsid w:val="002235C7"/>
    <w:rsid w:val="00226572"/>
    <w:rsid w:val="00231956"/>
    <w:rsid w:val="00240BEE"/>
    <w:rsid w:val="00253B1A"/>
    <w:rsid w:val="002677A2"/>
    <w:rsid w:val="00273C31"/>
    <w:rsid w:val="00284733"/>
    <w:rsid w:val="002B786E"/>
    <w:rsid w:val="002C32E9"/>
    <w:rsid w:val="002C4255"/>
    <w:rsid w:val="002D1214"/>
    <w:rsid w:val="002D422C"/>
    <w:rsid w:val="002D464F"/>
    <w:rsid w:val="002E36F6"/>
    <w:rsid w:val="002E404C"/>
    <w:rsid w:val="002E5CB2"/>
    <w:rsid w:val="002F3059"/>
    <w:rsid w:val="00301851"/>
    <w:rsid w:val="003107FE"/>
    <w:rsid w:val="003275E8"/>
    <w:rsid w:val="00355DAD"/>
    <w:rsid w:val="00370AF8"/>
    <w:rsid w:val="003904F8"/>
    <w:rsid w:val="00392A35"/>
    <w:rsid w:val="003A0F7D"/>
    <w:rsid w:val="003A4D53"/>
    <w:rsid w:val="003A56D5"/>
    <w:rsid w:val="003A7606"/>
    <w:rsid w:val="003D5B95"/>
    <w:rsid w:val="003D6BDB"/>
    <w:rsid w:val="003E3020"/>
    <w:rsid w:val="003F0A48"/>
    <w:rsid w:val="003F63FB"/>
    <w:rsid w:val="004078FD"/>
    <w:rsid w:val="00410E8B"/>
    <w:rsid w:val="00411878"/>
    <w:rsid w:val="00414DF7"/>
    <w:rsid w:val="0041733D"/>
    <w:rsid w:val="0042611B"/>
    <w:rsid w:val="004276C6"/>
    <w:rsid w:val="00430EE0"/>
    <w:rsid w:val="004377A4"/>
    <w:rsid w:val="0044113E"/>
    <w:rsid w:val="00453E05"/>
    <w:rsid w:val="00463EE1"/>
    <w:rsid w:val="004670B9"/>
    <w:rsid w:val="00474251"/>
    <w:rsid w:val="0047537E"/>
    <w:rsid w:val="00482592"/>
    <w:rsid w:val="004854CE"/>
    <w:rsid w:val="00492DEA"/>
    <w:rsid w:val="004A05F4"/>
    <w:rsid w:val="004A4E0D"/>
    <w:rsid w:val="004B0730"/>
    <w:rsid w:val="004B72FD"/>
    <w:rsid w:val="004C7387"/>
    <w:rsid w:val="004D143C"/>
    <w:rsid w:val="004F65FB"/>
    <w:rsid w:val="00514930"/>
    <w:rsid w:val="005326F9"/>
    <w:rsid w:val="005434BD"/>
    <w:rsid w:val="00544122"/>
    <w:rsid w:val="00562D57"/>
    <w:rsid w:val="005631CA"/>
    <w:rsid w:val="00581BB1"/>
    <w:rsid w:val="00583ADC"/>
    <w:rsid w:val="0059433C"/>
    <w:rsid w:val="005A12D5"/>
    <w:rsid w:val="005B0B76"/>
    <w:rsid w:val="005D0A38"/>
    <w:rsid w:val="005E4371"/>
    <w:rsid w:val="005E5794"/>
    <w:rsid w:val="00602856"/>
    <w:rsid w:val="0061115E"/>
    <w:rsid w:val="00614E9A"/>
    <w:rsid w:val="0061734D"/>
    <w:rsid w:val="006267C9"/>
    <w:rsid w:val="00627C83"/>
    <w:rsid w:val="00634396"/>
    <w:rsid w:val="0066093F"/>
    <w:rsid w:val="00663D5F"/>
    <w:rsid w:val="006657E2"/>
    <w:rsid w:val="0066632C"/>
    <w:rsid w:val="00674C46"/>
    <w:rsid w:val="006A77F8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3144"/>
    <w:rsid w:val="00735B22"/>
    <w:rsid w:val="00736C14"/>
    <w:rsid w:val="0074174F"/>
    <w:rsid w:val="007446F5"/>
    <w:rsid w:val="00756D44"/>
    <w:rsid w:val="00770AFC"/>
    <w:rsid w:val="00771DC4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34A6"/>
    <w:rsid w:val="007B4F14"/>
    <w:rsid w:val="007C7611"/>
    <w:rsid w:val="007C7ADB"/>
    <w:rsid w:val="007E7F81"/>
    <w:rsid w:val="00802987"/>
    <w:rsid w:val="00805DC5"/>
    <w:rsid w:val="00807A66"/>
    <w:rsid w:val="00811771"/>
    <w:rsid w:val="0082054D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8E22DC"/>
    <w:rsid w:val="00902A61"/>
    <w:rsid w:val="00914F1C"/>
    <w:rsid w:val="00933251"/>
    <w:rsid w:val="009348EF"/>
    <w:rsid w:val="0094286E"/>
    <w:rsid w:val="00947A1A"/>
    <w:rsid w:val="009563EB"/>
    <w:rsid w:val="00957E44"/>
    <w:rsid w:val="00966263"/>
    <w:rsid w:val="00985B3C"/>
    <w:rsid w:val="009A2C9C"/>
    <w:rsid w:val="009A501C"/>
    <w:rsid w:val="009B0B51"/>
    <w:rsid w:val="009C62C8"/>
    <w:rsid w:val="009D1E90"/>
    <w:rsid w:val="009E0853"/>
    <w:rsid w:val="009E3DE2"/>
    <w:rsid w:val="009E63AD"/>
    <w:rsid w:val="009F1368"/>
    <w:rsid w:val="00A0277F"/>
    <w:rsid w:val="00A103F7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B003E"/>
    <w:rsid w:val="00AC0D14"/>
    <w:rsid w:val="00AC29B8"/>
    <w:rsid w:val="00AC7BEC"/>
    <w:rsid w:val="00AD0701"/>
    <w:rsid w:val="00AE0B55"/>
    <w:rsid w:val="00AE0DD3"/>
    <w:rsid w:val="00AE7F8E"/>
    <w:rsid w:val="00AF2A0B"/>
    <w:rsid w:val="00AF45D3"/>
    <w:rsid w:val="00B10DFF"/>
    <w:rsid w:val="00B157D4"/>
    <w:rsid w:val="00B173AB"/>
    <w:rsid w:val="00B24996"/>
    <w:rsid w:val="00B355DC"/>
    <w:rsid w:val="00B40BE8"/>
    <w:rsid w:val="00B47657"/>
    <w:rsid w:val="00B50672"/>
    <w:rsid w:val="00B56B7C"/>
    <w:rsid w:val="00B5799C"/>
    <w:rsid w:val="00B63E41"/>
    <w:rsid w:val="00B74FF7"/>
    <w:rsid w:val="00B75AE9"/>
    <w:rsid w:val="00B9699B"/>
    <w:rsid w:val="00BB06D6"/>
    <w:rsid w:val="00BB48EF"/>
    <w:rsid w:val="00BB668A"/>
    <w:rsid w:val="00BE6C18"/>
    <w:rsid w:val="00BE7583"/>
    <w:rsid w:val="00BE7BB6"/>
    <w:rsid w:val="00BF56D7"/>
    <w:rsid w:val="00C06E64"/>
    <w:rsid w:val="00C11073"/>
    <w:rsid w:val="00C123A0"/>
    <w:rsid w:val="00C164B0"/>
    <w:rsid w:val="00C22EA3"/>
    <w:rsid w:val="00C34AC7"/>
    <w:rsid w:val="00C37865"/>
    <w:rsid w:val="00C468D6"/>
    <w:rsid w:val="00C613D2"/>
    <w:rsid w:val="00C77E5E"/>
    <w:rsid w:val="00C77F24"/>
    <w:rsid w:val="00C87663"/>
    <w:rsid w:val="00C87A71"/>
    <w:rsid w:val="00C96825"/>
    <w:rsid w:val="00CA1241"/>
    <w:rsid w:val="00CA3276"/>
    <w:rsid w:val="00CA51A3"/>
    <w:rsid w:val="00CC1B90"/>
    <w:rsid w:val="00CD20D4"/>
    <w:rsid w:val="00CD517D"/>
    <w:rsid w:val="00CE1591"/>
    <w:rsid w:val="00CF0140"/>
    <w:rsid w:val="00D031AF"/>
    <w:rsid w:val="00D05091"/>
    <w:rsid w:val="00D22A4C"/>
    <w:rsid w:val="00D23CC4"/>
    <w:rsid w:val="00D26E19"/>
    <w:rsid w:val="00D31BDC"/>
    <w:rsid w:val="00D43D3D"/>
    <w:rsid w:val="00D66762"/>
    <w:rsid w:val="00D83AA7"/>
    <w:rsid w:val="00D85541"/>
    <w:rsid w:val="00D91EAA"/>
    <w:rsid w:val="00D9205C"/>
    <w:rsid w:val="00D94A7D"/>
    <w:rsid w:val="00DC3DF8"/>
    <w:rsid w:val="00DC7596"/>
    <w:rsid w:val="00DE283A"/>
    <w:rsid w:val="00DF03A3"/>
    <w:rsid w:val="00DF6988"/>
    <w:rsid w:val="00E23071"/>
    <w:rsid w:val="00E30790"/>
    <w:rsid w:val="00E320F6"/>
    <w:rsid w:val="00E44D97"/>
    <w:rsid w:val="00E5304E"/>
    <w:rsid w:val="00E71035"/>
    <w:rsid w:val="00E86775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4E624"/>
  <w15:docId w15:val="{61FC0364-4AEB-420A-8E2A-64952F57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DD0D-2139-4D0D-96F6-553AF816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1744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2025-09-02T08:56:00Z</cp:lastPrinted>
  <dcterms:created xsi:type="dcterms:W3CDTF">2025-09-22T07:14:00Z</dcterms:created>
  <dcterms:modified xsi:type="dcterms:W3CDTF">2025-09-22T07:14:00Z</dcterms:modified>
</cp:coreProperties>
</file>