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Look w:val="00A0" w:firstRow="1" w:lastRow="0" w:firstColumn="1" w:lastColumn="0" w:noHBand="0" w:noVBand="0"/>
      </w:tblPr>
      <w:tblGrid>
        <w:gridCol w:w="2243"/>
        <w:gridCol w:w="249"/>
        <w:gridCol w:w="4180"/>
        <w:gridCol w:w="3867"/>
      </w:tblGrid>
      <w:tr w:rsidR="00702138" w:rsidRPr="00BD4637" w14:paraId="18A84896" w14:textId="77777777" w:rsidTr="0010318A">
        <w:trPr>
          <w:cantSplit/>
          <w:trHeight w:val="425"/>
        </w:trPr>
        <w:tc>
          <w:tcPr>
            <w:tcW w:w="2242" w:type="dxa"/>
            <w:vAlign w:val="center"/>
          </w:tcPr>
          <w:p w14:paraId="0846307E" w14:textId="77777777" w:rsidR="00702138" w:rsidRPr="00BD4637" w:rsidRDefault="00702138" w:rsidP="00316092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9" w:type="dxa"/>
          </w:tcPr>
          <w:p w14:paraId="07BF0D1F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14:paraId="47670C58" w14:textId="77777777" w:rsidR="00702138" w:rsidRPr="00FD75BE" w:rsidRDefault="00702138" w:rsidP="00316092">
            <w:pPr>
              <w:rPr>
                <w:rFonts w:ascii="Arial" w:hAnsi="Arial" w:cs="Arial"/>
                <w:b/>
                <w:color w:val="00B0F0"/>
                <w:sz w:val="17"/>
                <w:szCs w:val="17"/>
                <w:lang w:val="el-GR"/>
              </w:rPr>
            </w:pPr>
            <w:r w:rsidRPr="00FD75BE">
              <w:rPr>
                <w:rFonts w:ascii="Arial" w:hAnsi="Arial" w:cs="Arial"/>
                <w:b/>
                <w:color w:val="00B0F0"/>
                <w:spacing w:val="-1"/>
                <w:sz w:val="18"/>
                <w:lang w:val="el-GR"/>
              </w:rPr>
              <w:t>ΔΙΟΙΚΗΤΙΚΗ /</w:t>
            </w:r>
            <w:r w:rsidRPr="00FD75BE">
              <w:rPr>
                <w:rFonts w:ascii="Arial" w:hAnsi="Arial" w:cs="Arial"/>
                <w:b/>
                <w:color w:val="00B0F0"/>
                <w:sz w:val="18"/>
                <w:lang w:val="el-GR"/>
              </w:rPr>
              <w:t xml:space="preserve"> </w:t>
            </w:r>
            <w:r w:rsidRPr="00FD75BE">
              <w:rPr>
                <w:rFonts w:ascii="Arial" w:hAnsi="Arial" w:cs="Arial"/>
                <w:b/>
                <w:color w:val="00B0F0"/>
                <w:spacing w:val="-1"/>
                <w:sz w:val="18"/>
                <w:lang w:val="el-GR"/>
              </w:rPr>
              <w:t>ΑΚΑΔΗΜΑΪΚΗ</w:t>
            </w:r>
            <w:r w:rsidRPr="00FD75BE">
              <w:rPr>
                <w:rFonts w:ascii="Arial" w:hAnsi="Arial" w:cs="Arial"/>
                <w:b/>
                <w:color w:val="00B0F0"/>
                <w:spacing w:val="2"/>
                <w:sz w:val="18"/>
                <w:lang w:val="el-GR"/>
              </w:rPr>
              <w:t xml:space="preserve"> </w:t>
            </w:r>
            <w:r w:rsidRPr="00FD75BE">
              <w:rPr>
                <w:rFonts w:ascii="Arial" w:hAnsi="Arial" w:cs="Arial"/>
                <w:b/>
                <w:color w:val="00B0F0"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3867" w:type="dxa"/>
            <w:vMerge w:val="restart"/>
          </w:tcPr>
          <w:p w14:paraId="57515AA4" w14:textId="61FD01A8" w:rsidR="00702138" w:rsidRPr="00BD4637" w:rsidRDefault="00702138" w:rsidP="00316092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>ΔΙΑΔΙΚΤΥΟ</w:t>
            </w:r>
          </w:p>
          <w:p w14:paraId="670F3B23" w14:textId="4F109422" w:rsidR="00702138" w:rsidRDefault="00702138" w:rsidP="00316092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ΑΔΑ:</w:t>
            </w:r>
          </w:p>
          <w:p w14:paraId="4E5CADB1" w14:textId="50907D32" w:rsidR="00702138" w:rsidRPr="00BD4637" w:rsidRDefault="00702138" w:rsidP="00316092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  <w:r w:rsidR="00CD55B7">
              <w:rPr>
                <w:rFonts w:ascii="Arial" w:hAnsi="Arial" w:cs="Arial"/>
                <w:b/>
                <w:noProof/>
                <w:sz w:val="17"/>
                <w:u w:val="single"/>
                <w:lang w:val="el-GR"/>
              </w:rPr>
              <w:t xml:space="preserve"> </w:t>
            </w:r>
          </w:p>
          <w:p w14:paraId="5480426E" w14:textId="729D1AB9" w:rsidR="00702138" w:rsidRPr="00BD4637" w:rsidRDefault="00702138" w:rsidP="00316092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Θεσ/νίκη: </w:t>
            </w:r>
          </w:p>
          <w:p w14:paraId="57815BB6" w14:textId="77777777" w:rsidR="00702138" w:rsidRPr="00BD4637" w:rsidRDefault="00702138" w:rsidP="00316092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>Αριθμ.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sz w:val="18"/>
                <w:lang w:val="el-GR"/>
              </w:rPr>
              <w:t>Πρωτ:</w:t>
            </w:r>
          </w:p>
        </w:tc>
      </w:tr>
      <w:tr w:rsidR="00702138" w:rsidRPr="00BD4637" w14:paraId="797A1135" w14:textId="77777777" w:rsidTr="0010318A">
        <w:trPr>
          <w:cantSplit/>
          <w:trHeight w:val="1048"/>
        </w:trPr>
        <w:tc>
          <w:tcPr>
            <w:tcW w:w="2242" w:type="dxa"/>
            <w:vMerge w:val="restart"/>
          </w:tcPr>
          <w:p w14:paraId="0AF55273" w14:textId="77777777" w:rsidR="00702138" w:rsidRPr="00BD4637" w:rsidRDefault="00702138" w:rsidP="00316092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53F7221F" wp14:editId="4AE4ED68">
                  <wp:extent cx="714375" cy="723900"/>
                  <wp:effectExtent l="0" t="0" r="9525" b="0"/>
                  <wp:docPr id="19" name="Εικόνα 19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</w:tcPr>
          <w:p w14:paraId="0068C2D9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14:paraId="4E07B3BB" w14:textId="77777777" w:rsidR="00702138" w:rsidRPr="00BD4637" w:rsidRDefault="00702138" w:rsidP="00316092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1886EFEB" w14:textId="77777777" w:rsidR="00702138" w:rsidRPr="00BD4637" w:rsidRDefault="00702138" w:rsidP="00316092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0BAECA37" w14:textId="77777777" w:rsidR="00702138" w:rsidRPr="00BD4637" w:rsidRDefault="00702138" w:rsidP="00316092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3867" w:type="dxa"/>
            <w:vMerge/>
          </w:tcPr>
          <w:p w14:paraId="4B904A2A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702138" w:rsidRPr="00232205" w14:paraId="644DECFB" w14:textId="77777777" w:rsidTr="0010318A">
        <w:trPr>
          <w:cantSplit/>
          <w:trHeight w:val="122"/>
        </w:trPr>
        <w:tc>
          <w:tcPr>
            <w:tcW w:w="2242" w:type="dxa"/>
            <w:vMerge/>
          </w:tcPr>
          <w:p w14:paraId="5AF32A4B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9" w:type="dxa"/>
          </w:tcPr>
          <w:p w14:paraId="3DAA6BD1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4180" w:type="dxa"/>
            <w:vMerge w:val="restart"/>
            <w:vAlign w:val="bottom"/>
          </w:tcPr>
          <w:p w14:paraId="4DF71255" w14:textId="77777777" w:rsidR="00702138" w:rsidRPr="00BD4637" w:rsidRDefault="00702138" w:rsidP="00316092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A8725D1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4DC27BB9" w14:textId="44D31E39" w:rsidR="00702138" w:rsidRPr="00BD4637" w:rsidRDefault="00123EA6" w:rsidP="00316092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</w:t>
            </w:r>
            <w:r w:rsidR="00702138"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="00702138"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…………………………….</w:t>
            </w:r>
          </w:p>
        </w:tc>
        <w:tc>
          <w:tcPr>
            <w:tcW w:w="3867" w:type="dxa"/>
            <w:vMerge w:val="restart"/>
            <w:vAlign w:val="bottom"/>
          </w:tcPr>
          <w:p w14:paraId="391135E9" w14:textId="3FBDE9C0" w:rsidR="00702138" w:rsidRPr="00BD4637" w:rsidRDefault="00BD400D" w:rsidP="00BD400D">
            <w:pPr>
              <w:tabs>
                <w:tab w:val="left" w:pos="1233"/>
              </w:tabs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 xml:space="preserve">                         </w:t>
            </w:r>
            <w:r w:rsidR="00A75632">
              <w:rPr>
                <w:rFonts w:ascii="Arial" w:hAnsi="Arial" w:cs="Arial"/>
                <w:sz w:val="18"/>
                <w:lang w:val="el-GR"/>
              </w:rPr>
              <w:t xml:space="preserve">   </w:t>
            </w:r>
            <w:r w:rsidR="00702138" w:rsidRPr="00BD4637">
              <w:rPr>
                <w:rFonts w:ascii="Arial" w:hAnsi="Arial" w:cs="Arial"/>
                <w:sz w:val="18"/>
              </w:rPr>
              <w:t>ISO</w:t>
            </w:r>
            <w:r w:rsidR="00702138"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702138" w:rsidRPr="00BD4637" w14:paraId="6104E298" w14:textId="77777777" w:rsidTr="0010318A">
        <w:trPr>
          <w:cantSplit/>
          <w:trHeight w:val="749"/>
        </w:trPr>
        <w:tc>
          <w:tcPr>
            <w:tcW w:w="2242" w:type="dxa"/>
            <w:tcBorders>
              <w:bottom w:val="single" w:sz="4" w:space="0" w:color="auto"/>
            </w:tcBorders>
          </w:tcPr>
          <w:p w14:paraId="1C894203" w14:textId="77777777" w:rsidR="00702138" w:rsidRPr="00BD4637" w:rsidRDefault="00702138" w:rsidP="0031609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58B624FC" w14:textId="77777777" w:rsidR="00702138" w:rsidRPr="00BD4637" w:rsidRDefault="00702138" w:rsidP="0031609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5EB5C4B7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7E489344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4180" w:type="dxa"/>
            <w:vMerge/>
            <w:tcBorders>
              <w:bottom w:val="single" w:sz="4" w:space="0" w:color="auto"/>
            </w:tcBorders>
            <w:vAlign w:val="center"/>
          </w:tcPr>
          <w:p w14:paraId="4146A265" w14:textId="77777777" w:rsidR="00702138" w:rsidRPr="00BD4637" w:rsidRDefault="00702138" w:rsidP="00316092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867" w:type="dxa"/>
            <w:vMerge/>
            <w:tcBorders>
              <w:bottom w:val="single" w:sz="4" w:space="0" w:color="auto"/>
            </w:tcBorders>
          </w:tcPr>
          <w:p w14:paraId="4DD0DEEC" w14:textId="77777777" w:rsidR="00702138" w:rsidRPr="00BD4637" w:rsidRDefault="00702138" w:rsidP="00316092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2656C2F8" w14:textId="6E4ED519" w:rsidR="0016429E" w:rsidRPr="0016429E" w:rsidRDefault="00414431" w:rsidP="000B287C">
      <w:pPr>
        <w:spacing w:before="69" w:line="276" w:lineRule="exact"/>
        <w:ind w:right="744"/>
        <w:jc w:val="center"/>
        <w:rPr>
          <w:rFonts w:ascii="Arial" w:hAnsi="Arial"/>
          <w:b/>
          <w:spacing w:val="-6"/>
          <w:sz w:val="24"/>
          <w:lang w:val="el-GR"/>
        </w:rPr>
      </w:pPr>
      <w:r>
        <w:rPr>
          <w:rFonts w:ascii="Arial" w:hAnsi="Arial" w:cs="Arial"/>
          <w:b/>
          <w:noProof/>
          <w:sz w:val="17"/>
          <w:u w:val="single"/>
          <w:lang w:val="el-GR"/>
        </w:rPr>
        <w:drawing>
          <wp:anchor distT="0" distB="0" distL="114300" distR="114300" simplePos="0" relativeHeight="251657216" behindDoc="0" locked="0" layoutInCell="1" allowOverlap="1" wp14:anchorId="70E1BD51" wp14:editId="01A461A0">
            <wp:simplePos x="0" y="0"/>
            <wp:positionH relativeFrom="margin">
              <wp:posOffset>6246495</wp:posOffset>
            </wp:positionH>
            <wp:positionV relativeFrom="margin">
              <wp:posOffset>-161925</wp:posOffset>
            </wp:positionV>
            <wp:extent cx="565785" cy="361950"/>
            <wp:effectExtent l="0" t="0" r="571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7C" w:rsidRPr="0016429E">
        <w:rPr>
          <w:rFonts w:ascii="Arial" w:hAnsi="Arial"/>
          <w:b/>
          <w:spacing w:val="-6"/>
          <w:sz w:val="24"/>
          <w:lang w:val="el-GR"/>
        </w:rPr>
        <w:t xml:space="preserve">ΣΥΜΒΑΣΗ ΑΠΕΥΘΕΙΑΣ ΑΝΑΘΕΣΗΣ </w:t>
      </w:r>
    </w:p>
    <w:p w14:paraId="6982650E" w14:textId="3F38B7B6" w:rsidR="000B287C" w:rsidRDefault="0073132D" w:rsidP="000B287C">
      <w:pPr>
        <w:spacing w:before="69" w:line="276" w:lineRule="exact"/>
        <w:ind w:right="744"/>
        <w:jc w:val="center"/>
        <w:rPr>
          <w:rFonts w:ascii="Arial" w:hAnsi="Arial"/>
          <w:b/>
          <w:spacing w:val="-6"/>
          <w:sz w:val="24"/>
          <w:u w:val="single"/>
          <w:lang w:val="el-GR"/>
        </w:rPr>
      </w:pPr>
      <w:r w:rsidRPr="0016429E">
        <w:rPr>
          <w:rFonts w:ascii="Arial" w:hAnsi="Arial"/>
          <w:b/>
          <w:spacing w:val="-6"/>
          <w:sz w:val="24"/>
          <w:u w:val="single"/>
          <w:lang w:val="el-GR"/>
        </w:rPr>
        <w:t>ΠΡΟΓΡΑΜΜΑΤΟΣ ΔΗΜΟΣΙΩΝ ΕΠΕΝΔΥΣΕΩΝ</w:t>
      </w:r>
    </w:p>
    <w:p w14:paraId="7DECA18C" w14:textId="79FD25A1" w:rsidR="00F30D07" w:rsidRPr="00F30D07" w:rsidRDefault="00F30D07" w:rsidP="00F30D07">
      <w:pPr>
        <w:spacing w:before="69" w:line="276" w:lineRule="exact"/>
        <w:ind w:right="744"/>
        <w:jc w:val="center"/>
        <w:rPr>
          <w:rFonts w:ascii="Arial" w:hAnsi="Arial"/>
          <w:b/>
          <w:i/>
          <w:iCs/>
          <w:spacing w:val="-6"/>
          <w:sz w:val="24"/>
          <w:u w:val="single"/>
          <w:lang w:val="el-GR"/>
        </w:rPr>
      </w:pPr>
      <w:r w:rsidRPr="00F30D07">
        <w:rPr>
          <w:i/>
          <w:iCs/>
          <w:lang w:val="el-GR"/>
        </w:rPr>
        <w:t xml:space="preserve"> </w:t>
      </w:r>
      <w:r w:rsidRPr="00F30D07">
        <w:rPr>
          <w:rFonts w:ascii="Arial" w:hAnsi="Arial"/>
          <w:b/>
          <w:i/>
          <w:iCs/>
          <w:spacing w:val="-6"/>
          <w:sz w:val="24"/>
          <w:u w:val="single"/>
          <w:lang w:val="el-GR"/>
        </w:rPr>
        <w:t xml:space="preserve">ΜΕ ΑΠΟΚΛΕΙΣΤΙΚΟΤΗΤΑ ΠΡΟΜΗΘΕΥΤΗ (βάσει του Ν.4412/2016, </w:t>
      </w:r>
      <w:r w:rsidR="00FD75BE">
        <w:rPr>
          <w:rFonts w:ascii="Arial" w:hAnsi="Arial"/>
          <w:b/>
          <w:i/>
          <w:iCs/>
          <w:spacing w:val="-6"/>
          <w:sz w:val="24"/>
          <w:u w:val="single"/>
          <w:lang w:val="el-GR"/>
        </w:rPr>
        <w:t>άρθρο</w:t>
      </w:r>
      <w:r w:rsidR="00FD75BE" w:rsidRPr="00F30D07">
        <w:rPr>
          <w:rFonts w:ascii="Arial" w:hAnsi="Arial"/>
          <w:b/>
          <w:i/>
          <w:iCs/>
          <w:spacing w:val="-6"/>
          <w:sz w:val="24"/>
          <w:u w:val="single"/>
          <w:lang w:val="el-GR"/>
        </w:rPr>
        <w:t xml:space="preserve"> </w:t>
      </w:r>
      <w:r w:rsidRPr="00F30D07">
        <w:rPr>
          <w:rFonts w:ascii="Arial" w:hAnsi="Arial"/>
          <w:b/>
          <w:i/>
          <w:iCs/>
          <w:spacing w:val="-6"/>
          <w:sz w:val="24"/>
          <w:u w:val="single"/>
          <w:lang w:val="el-GR"/>
        </w:rPr>
        <w:t>32, §2β)</w:t>
      </w:r>
    </w:p>
    <w:p w14:paraId="4A6BB66F" w14:textId="50E33124" w:rsidR="000B287C" w:rsidRPr="00591351" w:rsidRDefault="0073132D" w:rsidP="000B287C">
      <w:pPr>
        <w:spacing w:line="264" w:lineRule="exact"/>
        <w:ind w:right="799"/>
        <w:jc w:val="center"/>
        <w:rPr>
          <w:rFonts w:ascii="Arial" w:hAnsi="Arial"/>
          <w:i/>
          <w:spacing w:val="-1"/>
          <w:szCs w:val="28"/>
          <w:lang w:val="el-GR"/>
        </w:rPr>
      </w:pPr>
      <w:r w:rsidRPr="00591351">
        <w:rPr>
          <w:rFonts w:ascii="Arial" w:hAnsi="Arial"/>
          <w:i/>
          <w:szCs w:val="28"/>
          <w:lang w:val="el-GR"/>
        </w:rPr>
        <w:t>(</w:t>
      </w:r>
      <w:r w:rsidR="00591351" w:rsidRPr="00591351">
        <w:rPr>
          <w:rFonts w:ascii="Arial" w:hAnsi="Arial"/>
          <w:i/>
          <w:szCs w:val="28"/>
          <w:lang w:val="el-GR"/>
        </w:rPr>
        <w:t>4</w:t>
      </w:r>
      <w:r w:rsidR="000B287C" w:rsidRPr="00591351">
        <w:rPr>
          <w:rFonts w:ascii="Arial" w:hAnsi="Arial"/>
          <w:i/>
          <w:spacing w:val="-2"/>
          <w:szCs w:val="28"/>
          <w:lang w:val="el-GR"/>
        </w:rPr>
        <w:t xml:space="preserve"> </w:t>
      </w:r>
      <w:r w:rsidR="000B287C" w:rsidRPr="00591351">
        <w:rPr>
          <w:rFonts w:ascii="Arial" w:hAnsi="Arial"/>
          <w:i/>
          <w:spacing w:val="-1"/>
          <w:szCs w:val="28"/>
          <w:lang w:val="el-GR"/>
        </w:rPr>
        <w:t>Αντίτυπα</w:t>
      </w:r>
      <w:r w:rsidRPr="00591351">
        <w:rPr>
          <w:rFonts w:ascii="Arial" w:hAnsi="Arial"/>
          <w:i/>
          <w:spacing w:val="-1"/>
          <w:szCs w:val="28"/>
          <w:lang w:val="el-GR"/>
        </w:rPr>
        <w:t>)</w:t>
      </w:r>
    </w:p>
    <w:p w14:paraId="112165F4" w14:textId="5519A028" w:rsidR="000B287C" w:rsidRPr="00384954" w:rsidRDefault="000B287C" w:rsidP="00384954">
      <w:pPr>
        <w:pStyle w:val="a3"/>
        <w:spacing w:before="128" w:line="276" w:lineRule="auto"/>
        <w:ind w:left="142" w:right="-9"/>
        <w:jc w:val="both"/>
        <w:rPr>
          <w:rFonts w:cs="Arial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Στη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Θεσσαλονίκη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σήμερα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="00F15514" w:rsidRPr="00B84F2E">
        <w:rPr>
          <w:rFonts w:cs="Arial"/>
          <w:sz w:val="20"/>
          <w:szCs w:val="20"/>
          <w:lang w:val="el-GR"/>
        </w:rPr>
        <w:t>…..…/..…/……..</w:t>
      </w:r>
      <w:r w:rsidR="00F15514">
        <w:rPr>
          <w:rFonts w:cs="Arial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στην</w:t>
      </w:r>
      <w:r w:rsidRPr="00384954">
        <w:rPr>
          <w:rFonts w:cs="Arial"/>
          <w:spacing w:val="-10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Πρυτανεία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του</w:t>
      </w:r>
      <w:r w:rsidRPr="00384954">
        <w:rPr>
          <w:rFonts w:cs="Arial"/>
          <w:spacing w:val="-10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Αριστοτελείου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Πανεπιστημίου</w:t>
      </w:r>
      <w:r w:rsidRPr="00384954">
        <w:rPr>
          <w:rFonts w:cs="Arial"/>
          <w:spacing w:val="-10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Θεσσαλονίκης,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οι</w:t>
      </w:r>
      <w:r w:rsidRPr="00384954">
        <w:rPr>
          <w:rFonts w:cs="Arial"/>
          <w:spacing w:val="97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παρακάτω</w:t>
      </w:r>
      <w:r w:rsidRPr="00384954">
        <w:rPr>
          <w:rFonts w:cs="Arial"/>
          <w:spacing w:val="-2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συμβαλλόμενοι:</w:t>
      </w:r>
    </w:p>
    <w:p w14:paraId="4950F950" w14:textId="52251066" w:rsidR="000B287C" w:rsidRPr="00384954" w:rsidRDefault="000B287C" w:rsidP="00F27DB7">
      <w:pPr>
        <w:pStyle w:val="a3"/>
        <w:numPr>
          <w:ilvl w:val="0"/>
          <w:numId w:val="1"/>
        </w:numPr>
        <w:spacing w:before="102" w:line="276" w:lineRule="auto"/>
        <w:ind w:left="426" w:right="-9" w:hanging="284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Το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ΑΡΙΣΤΟΤΕΛΕΙΟ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ΠΑΝΕΠΙΣΤΗΜΙΟ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ΘΕΣΣΑΛΟΝΙΚΗΣ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(Ν.Π.Δ.Δ.)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με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έδρα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τη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Θεσσαλονίκη,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με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Α.Φ.Μ.</w:t>
      </w:r>
      <w:r w:rsidRPr="00384954">
        <w:rPr>
          <w:rFonts w:cs="Arial"/>
          <w:spacing w:val="101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090024798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που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εκπροσωπείται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νόμιμα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από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τον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Πρύτανη</w:t>
      </w:r>
      <w:r w:rsidRPr="006A362A">
        <w:rPr>
          <w:rFonts w:cs="Arial"/>
          <w:spacing w:val="-1"/>
          <w:sz w:val="20"/>
          <w:szCs w:val="20"/>
          <w:lang w:val="el-GR"/>
        </w:rPr>
        <w:t>,</w:t>
      </w:r>
      <w:r w:rsidRPr="006A362A">
        <w:rPr>
          <w:rFonts w:cs="Arial"/>
          <w:spacing w:val="-5"/>
          <w:sz w:val="20"/>
          <w:szCs w:val="20"/>
          <w:lang w:val="el-GR"/>
        </w:rPr>
        <w:t xml:space="preserve"> </w:t>
      </w:r>
      <w:r w:rsidR="00123EA6" w:rsidRPr="00394B81">
        <w:rPr>
          <w:rFonts w:cs="Arial"/>
          <w:spacing w:val="-1"/>
          <w:sz w:val="20"/>
          <w:szCs w:val="20"/>
          <w:lang w:val="el-GR"/>
        </w:rPr>
        <w:t xml:space="preserve">Καθηγητή </w:t>
      </w:r>
      <w:r w:rsidR="002B1590">
        <w:rPr>
          <w:rFonts w:cs="Arial"/>
          <w:spacing w:val="-1"/>
          <w:sz w:val="20"/>
          <w:szCs w:val="20"/>
          <w:lang w:val="el-GR"/>
        </w:rPr>
        <w:t>Κυριάκο Αναστασιάδη</w:t>
      </w:r>
      <w:r w:rsidRPr="00384954">
        <w:rPr>
          <w:rFonts w:cs="Arial"/>
          <w:spacing w:val="-1"/>
          <w:sz w:val="20"/>
          <w:szCs w:val="20"/>
          <w:lang w:val="el-GR"/>
        </w:rPr>
        <w:t>,</w:t>
      </w:r>
    </w:p>
    <w:p w14:paraId="42794A54" w14:textId="77777777" w:rsidR="000B287C" w:rsidRPr="00E9514E" w:rsidRDefault="000B287C" w:rsidP="00BC627E">
      <w:pPr>
        <w:pStyle w:val="a3"/>
        <w:spacing w:before="102" w:line="276" w:lineRule="auto"/>
        <w:ind w:left="142" w:right="-9"/>
        <w:jc w:val="both"/>
        <w:rPr>
          <w:rFonts w:cs="Arial"/>
          <w:sz w:val="20"/>
          <w:szCs w:val="20"/>
          <w:lang w:val="el-GR"/>
        </w:rPr>
      </w:pPr>
    </w:p>
    <w:p w14:paraId="4225514E" w14:textId="2C73774E" w:rsidR="0052399A" w:rsidRPr="00E9514E" w:rsidRDefault="002D1957" w:rsidP="00F27DB7">
      <w:pPr>
        <w:pStyle w:val="a3"/>
        <w:numPr>
          <w:ilvl w:val="0"/>
          <w:numId w:val="1"/>
        </w:numPr>
        <w:spacing w:line="276" w:lineRule="auto"/>
        <w:ind w:left="426" w:right="-9" w:hanging="284"/>
        <w:jc w:val="both"/>
        <w:rPr>
          <w:rFonts w:cs="Arial"/>
          <w:sz w:val="20"/>
          <w:szCs w:val="20"/>
          <w:lang w:val="el-GR"/>
        </w:rPr>
      </w:pPr>
      <w:r w:rsidRPr="003E1CF0">
        <w:rPr>
          <w:rFonts w:cs="Arial"/>
          <w:i/>
          <w:iCs/>
          <w:color w:val="FF0000"/>
          <w:sz w:val="20"/>
          <w:szCs w:val="20"/>
          <w:lang w:val="el-GR"/>
        </w:rPr>
        <w:t>(Ο αντισυμβαλλόμενος)</w:t>
      </w:r>
      <w:r w:rsidRPr="003E1CF0">
        <w:rPr>
          <w:rFonts w:cs="Arial"/>
          <w:color w:val="FF0000"/>
          <w:sz w:val="20"/>
          <w:szCs w:val="20"/>
          <w:lang w:val="el-GR"/>
        </w:rPr>
        <w:t xml:space="preserve"> </w:t>
      </w:r>
      <w:r w:rsidRPr="003E1CF0">
        <w:rPr>
          <w:rFonts w:cs="Arial"/>
          <w:color w:val="FF0000"/>
          <w:spacing w:val="-15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pacing w:val="-15"/>
          <w:sz w:val="20"/>
          <w:szCs w:val="20"/>
          <w:lang w:val="el-GR"/>
        </w:rPr>
        <w:t>……………………………………………………….</w:t>
      </w:r>
      <w:r w:rsidR="000B287C" w:rsidRPr="00E9514E">
        <w:rPr>
          <w:rStyle w:val="ng-scope"/>
          <w:rFonts w:cs="Arial"/>
          <w:sz w:val="20"/>
          <w:szCs w:val="20"/>
          <w:lang w:val="el-GR"/>
        </w:rPr>
        <w:t xml:space="preserve">, </w:t>
      </w:r>
      <w:r w:rsidR="000B287C" w:rsidRPr="00E9514E">
        <w:rPr>
          <w:rFonts w:cs="Arial"/>
          <w:sz w:val="20"/>
          <w:szCs w:val="20"/>
          <w:lang w:val="el-GR"/>
        </w:rPr>
        <w:t>Δ/νση…</w:t>
      </w:r>
      <w:r w:rsidR="006C0A2F" w:rsidRPr="00E9514E">
        <w:rPr>
          <w:rFonts w:cs="Arial"/>
          <w:sz w:val="20"/>
          <w:szCs w:val="20"/>
          <w:lang w:val="el-GR"/>
        </w:rPr>
        <w:t>…………</w:t>
      </w:r>
      <w:r w:rsidR="000B287C" w:rsidRPr="00E9514E">
        <w:rPr>
          <w:rFonts w:cs="Arial"/>
          <w:sz w:val="20"/>
          <w:szCs w:val="20"/>
          <w:lang w:val="el-GR"/>
        </w:rPr>
        <w:t>…</w:t>
      </w:r>
      <w:r w:rsidR="000B34C0">
        <w:rPr>
          <w:rFonts w:cs="Arial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z w:val="20"/>
          <w:szCs w:val="20"/>
          <w:lang w:val="el-GR"/>
        </w:rPr>
        <w:t>με</w:t>
      </w:r>
      <w:r w:rsidR="000B287C" w:rsidRPr="00E9514E">
        <w:rPr>
          <w:rFonts w:cs="Arial"/>
          <w:spacing w:val="-27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z w:val="20"/>
          <w:szCs w:val="20"/>
          <w:lang w:val="el-GR"/>
        </w:rPr>
        <w:t>Α.Φ.Μ.</w:t>
      </w:r>
      <w:r w:rsidR="000B287C" w:rsidRPr="00E9514E">
        <w:rPr>
          <w:rFonts w:cs="Arial"/>
          <w:spacing w:val="-28"/>
          <w:sz w:val="20"/>
          <w:szCs w:val="20"/>
          <w:lang w:val="el-GR"/>
        </w:rPr>
        <w:t xml:space="preserve"> </w:t>
      </w:r>
      <w:r w:rsidR="000B287C" w:rsidRPr="00591351">
        <w:rPr>
          <w:rFonts w:cs="Arial"/>
          <w:sz w:val="20"/>
          <w:szCs w:val="20"/>
          <w:lang w:val="el-GR"/>
        </w:rPr>
        <w:t>…………………………………..</w:t>
      </w:r>
      <w:r w:rsidR="00393233" w:rsidRPr="00591351">
        <w:rPr>
          <w:rFonts w:cs="Arial"/>
          <w:sz w:val="20"/>
          <w:szCs w:val="20"/>
          <w:lang w:val="el-GR"/>
        </w:rPr>
        <w:t xml:space="preserve"> και ΓΕΜΗ:</w:t>
      </w:r>
      <w:r w:rsidR="00393233">
        <w:rPr>
          <w:rFonts w:cs="Arial"/>
          <w:spacing w:val="-28"/>
          <w:sz w:val="20"/>
          <w:szCs w:val="20"/>
          <w:lang w:val="el-GR"/>
        </w:rPr>
        <w:t xml:space="preserve"> </w:t>
      </w:r>
      <w:r w:rsidR="00591351">
        <w:rPr>
          <w:rFonts w:cs="Arial"/>
          <w:spacing w:val="-28"/>
          <w:sz w:val="20"/>
          <w:szCs w:val="20"/>
          <w:lang w:val="el-GR"/>
        </w:rPr>
        <w:t xml:space="preserve">…………………………………  </w:t>
      </w:r>
      <w:r w:rsidR="000B287C" w:rsidRPr="00E9514E">
        <w:rPr>
          <w:rFonts w:cs="Arial"/>
          <w:sz w:val="20"/>
          <w:szCs w:val="20"/>
          <w:lang w:val="el-GR"/>
        </w:rPr>
        <w:t>που</w:t>
      </w:r>
      <w:r w:rsidR="000B287C" w:rsidRPr="00E9514E">
        <w:rPr>
          <w:rFonts w:cs="Arial"/>
          <w:spacing w:val="-8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z w:val="20"/>
          <w:szCs w:val="20"/>
          <w:lang w:val="el-GR"/>
        </w:rPr>
        <w:t>εκπροσωπείται</w:t>
      </w:r>
      <w:r w:rsidR="000B287C" w:rsidRPr="00E9514E">
        <w:rPr>
          <w:rFonts w:cs="Arial"/>
          <w:spacing w:val="-7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z w:val="20"/>
          <w:szCs w:val="20"/>
          <w:lang w:val="el-GR"/>
        </w:rPr>
        <w:t>νόμιμα</w:t>
      </w:r>
      <w:r w:rsidR="000B287C" w:rsidRPr="00E9514E">
        <w:rPr>
          <w:rFonts w:cs="Arial"/>
          <w:spacing w:val="-7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z w:val="20"/>
          <w:szCs w:val="20"/>
          <w:lang w:val="el-GR"/>
        </w:rPr>
        <w:t>από</w:t>
      </w:r>
      <w:r w:rsidR="000B287C" w:rsidRPr="00E9514E">
        <w:rPr>
          <w:rFonts w:cs="Arial"/>
          <w:spacing w:val="-7"/>
          <w:sz w:val="20"/>
          <w:szCs w:val="20"/>
          <w:lang w:val="el-GR"/>
        </w:rPr>
        <w:t xml:space="preserve"> </w:t>
      </w:r>
      <w:r w:rsidR="000B287C" w:rsidRPr="00E9514E">
        <w:rPr>
          <w:rFonts w:cs="Arial"/>
          <w:sz w:val="20"/>
          <w:szCs w:val="20"/>
          <w:lang w:val="el-GR"/>
        </w:rPr>
        <w:t>τον ……………………………...</w:t>
      </w:r>
      <w:r w:rsidR="000B34C0">
        <w:rPr>
          <w:rFonts w:cs="Arial"/>
          <w:sz w:val="20"/>
          <w:szCs w:val="20"/>
          <w:lang w:val="el-GR"/>
        </w:rPr>
        <w:t xml:space="preserve"> </w:t>
      </w:r>
      <w:r w:rsidR="000B287C" w:rsidRPr="002D1957">
        <w:rPr>
          <w:rFonts w:cs="Arial"/>
          <w:i/>
          <w:iCs/>
          <w:color w:val="FF0000"/>
          <w:sz w:val="20"/>
          <w:szCs w:val="20"/>
          <w:lang w:val="el-GR"/>
        </w:rPr>
        <w:t>(όνομα και ιδιότητα)</w:t>
      </w:r>
      <w:r w:rsidR="000B287C" w:rsidRPr="00E9514E">
        <w:rPr>
          <w:rFonts w:cs="Arial"/>
          <w:sz w:val="20"/>
          <w:szCs w:val="20"/>
          <w:lang w:val="el-GR"/>
        </w:rPr>
        <w:t xml:space="preserve">, </w:t>
      </w:r>
    </w:p>
    <w:p w14:paraId="2CAD008B" w14:textId="77777777" w:rsidR="006D45B0" w:rsidRPr="00E9514E" w:rsidRDefault="006D45B0" w:rsidP="00384954">
      <w:pPr>
        <w:pStyle w:val="a3"/>
        <w:spacing w:line="276" w:lineRule="auto"/>
        <w:ind w:left="142" w:right="-9"/>
        <w:jc w:val="both"/>
        <w:rPr>
          <w:rFonts w:cs="Arial"/>
          <w:sz w:val="20"/>
          <w:szCs w:val="20"/>
          <w:lang w:val="el-GR"/>
        </w:rPr>
      </w:pPr>
    </w:p>
    <w:p w14:paraId="2906704B" w14:textId="77777777" w:rsidR="00F15514" w:rsidRPr="00B84F2E" w:rsidRDefault="00F15514" w:rsidP="00F15514">
      <w:pPr>
        <w:pStyle w:val="a3"/>
        <w:spacing w:line="276" w:lineRule="auto"/>
        <w:ind w:left="142" w:right="-9"/>
        <w:jc w:val="both"/>
        <w:rPr>
          <w:rFonts w:cs="Arial"/>
          <w:sz w:val="20"/>
          <w:szCs w:val="20"/>
          <w:lang w:val="el-GR"/>
        </w:rPr>
      </w:pPr>
      <w:r w:rsidRPr="00B84F2E">
        <w:rPr>
          <w:rFonts w:cs="Arial"/>
          <w:sz w:val="20"/>
          <w:szCs w:val="20"/>
          <w:lang w:val="el-GR"/>
        </w:rPr>
        <w:t>έχοντας</w:t>
      </w:r>
      <w:r w:rsidRPr="00B84F2E">
        <w:rPr>
          <w:rFonts w:cs="Arial"/>
          <w:spacing w:val="-7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υπόψη:</w:t>
      </w:r>
    </w:p>
    <w:p w14:paraId="770EB1BB" w14:textId="77777777" w:rsidR="00F15514" w:rsidRPr="00B84F2E" w:rsidRDefault="00F15514" w:rsidP="00F15514">
      <w:pPr>
        <w:pStyle w:val="a4"/>
        <w:numPr>
          <w:ilvl w:val="0"/>
          <w:numId w:val="3"/>
        </w:numPr>
        <w:spacing w:after="20"/>
        <w:ind w:left="284"/>
        <w:jc w:val="both"/>
        <w:rPr>
          <w:rFonts w:ascii="Arial" w:hAnsi="Arial" w:cs="Arial"/>
          <w:sz w:val="20"/>
          <w:szCs w:val="20"/>
          <w:lang w:val="el-GR"/>
        </w:rPr>
      </w:pPr>
      <w:r w:rsidRPr="00B84F2E">
        <w:rPr>
          <w:rFonts w:ascii="Arial" w:hAnsi="Arial" w:cs="Arial"/>
          <w:sz w:val="20"/>
          <w:szCs w:val="20"/>
          <w:lang w:val="el-GR"/>
        </w:rPr>
        <w:t>Τις διατάξεις:</w:t>
      </w:r>
    </w:p>
    <w:p w14:paraId="09C54487" w14:textId="77777777" w:rsidR="00F15514" w:rsidRPr="00B84F2E" w:rsidRDefault="00F15514" w:rsidP="00F15514">
      <w:pPr>
        <w:pStyle w:val="a3"/>
        <w:spacing w:after="20" w:line="276" w:lineRule="auto"/>
        <w:ind w:left="709" w:hanging="426"/>
        <w:jc w:val="both"/>
        <w:rPr>
          <w:rFonts w:cs="Arial"/>
          <w:sz w:val="20"/>
          <w:szCs w:val="20"/>
          <w:lang w:val="el-GR"/>
        </w:rPr>
      </w:pPr>
      <w:r w:rsidRPr="00B84F2E">
        <w:rPr>
          <w:rFonts w:cs="Arial"/>
          <w:sz w:val="20"/>
          <w:szCs w:val="20"/>
          <w:lang w:val="el-GR"/>
        </w:rPr>
        <w:t>1.1</w:t>
      </w:r>
      <w:r w:rsidRPr="00B84F2E">
        <w:rPr>
          <w:rFonts w:cs="Arial"/>
          <w:sz w:val="20"/>
          <w:szCs w:val="20"/>
          <w:lang w:val="el-GR"/>
        </w:rPr>
        <w:tab/>
        <w:t>του άρθρου 118 του Ν. 4412/2016 (ΦΕΚ 147/Α/08-08-2016) «Δημόσιες Συμβάσεις Έργων, Προμηθειών και Υπηρεσιών (προσαρμοσμένη στις Οδηγίες 2014/24/ΕΕ και 2014/25/ΕΕ)»</w:t>
      </w:r>
    </w:p>
    <w:p w14:paraId="6FE2B09A" w14:textId="77777777" w:rsidR="00F15514" w:rsidRPr="00B84F2E" w:rsidRDefault="00F15514" w:rsidP="00F15514">
      <w:pPr>
        <w:pStyle w:val="a3"/>
        <w:spacing w:after="20" w:line="276" w:lineRule="auto"/>
        <w:ind w:left="709" w:hanging="426"/>
        <w:jc w:val="both"/>
        <w:rPr>
          <w:rFonts w:cs="Arial"/>
          <w:sz w:val="20"/>
          <w:szCs w:val="20"/>
          <w:lang w:val="el-GR"/>
        </w:rPr>
      </w:pPr>
      <w:r w:rsidRPr="00B84F2E">
        <w:rPr>
          <w:rFonts w:cs="Arial"/>
          <w:sz w:val="20"/>
          <w:szCs w:val="20"/>
          <w:lang w:val="el-GR"/>
        </w:rPr>
        <w:t>1.2.</w:t>
      </w:r>
      <w:r>
        <w:rPr>
          <w:rFonts w:cs="Arial"/>
          <w:sz w:val="20"/>
          <w:szCs w:val="20"/>
          <w:lang w:val="el-GR"/>
        </w:rPr>
        <w:tab/>
      </w:r>
      <w:r w:rsidRPr="00B84F2E">
        <w:rPr>
          <w:rFonts w:cs="Arial"/>
          <w:sz w:val="20"/>
          <w:szCs w:val="20"/>
          <w:lang w:val="el-GR"/>
        </w:rPr>
        <w:t>το Π.Δ. 47/1996 (ΦΕΚ 33/Α/5-3-1996) «Οργανισμός διοικητικών υπηρεσιών Αριστοτελείου Πανεπιστημίου Θεσσαλονίκης», όπως τροποποιήθηκε και συμπληρώθηκε με το  ΠΔ 206/2005 (ΦΕΚ 251/Α/11-2005)</w:t>
      </w:r>
    </w:p>
    <w:p w14:paraId="440DA968" w14:textId="77777777" w:rsidR="002D1957" w:rsidRDefault="00F15514" w:rsidP="00F15514">
      <w:pPr>
        <w:pStyle w:val="a3"/>
        <w:spacing w:after="20" w:line="276" w:lineRule="auto"/>
        <w:ind w:left="709" w:hanging="426"/>
        <w:jc w:val="both"/>
        <w:rPr>
          <w:rFonts w:cs="Arial"/>
          <w:sz w:val="20"/>
          <w:szCs w:val="20"/>
          <w:lang w:val="el-GR"/>
        </w:rPr>
      </w:pPr>
      <w:r w:rsidRPr="00B84F2E">
        <w:rPr>
          <w:rFonts w:cs="Arial"/>
          <w:sz w:val="20"/>
          <w:szCs w:val="20"/>
          <w:lang w:val="el-GR"/>
        </w:rPr>
        <w:t>1.3.</w:t>
      </w:r>
      <w:r w:rsidRPr="00B84F2E">
        <w:rPr>
          <w:rFonts w:cs="Arial"/>
          <w:sz w:val="20"/>
          <w:szCs w:val="20"/>
          <w:lang w:val="el-GR"/>
        </w:rPr>
        <w:tab/>
        <w:t>την αριθμ. 81144/11-07-2024 απόφαση του Πρύτανη περί τοποθέτησης του Ιωάννη Σαλματζίδη του Δημητρίου, υπαλλήλου του Αριστοτελείου Πανεπιστημίου Θεσσαλονίκης, με σχέση εργασίας Ιδιωτικού Δικαίου Αορίστου Χρόνου, κλάδου Πληροφορικής, ειδικότητας Πληροφορικής (</w:t>
      </w:r>
      <w:r w:rsidRPr="00B84F2E">
        <w:rPr>
          <w:rFonts w:cs="Arial"/>
          <w:sz w:val="20"/>
          <w:szCs w:val="20"/>
        </w:rPr>
        <w:t>software</w:t>
      </w:r>
      <w:r w:rsidRPr="00B84F2E">
        <w:rPr>
          <w:rFonts w:cs="Arial"/>
          <w:sz w:val="20"/>
          <w:szCs w:val="20"/>
          <w:lang w:val="el-GR"/>
        </w:rPr>
        <w:t xml:space="preserve"> - </w:t>
      </w:r>
      <w:r w:rsidRPr="00B84F2E">
        <w:rPr>
          <w:rFonts w:cs="Arial"/>
          <w:sz w:val="20"/>
          <w:szCs w:val="20"/>
        </w:rPr>
        <w:t>hardware</w:t>
      </w:r>
      <w:r w:rsidRPr="00B84F2E">
        <w:rPr>
          <w:rFonts w:cs="Arial"/>
          <w:sz w:val="20"/>
          <w:szCs w:val="20"/>
          <w:lang w:val="el-GR"/>
        </w:rPr>
        <w:t>) ΠΕ κατηγορίας, με βαθμό Α’, στη θέση Εκτελεστικού Διευθυντή επί θητεία του Αριστοτελείου Πανεπιστημίου Θεσσαλονίκης, βάσει της παρ. 6α του άρθρου 17 του Ν. 4957/2022 (ΦΕΚ 731/τ.Υ.Ο.Δ.Δ./17-07-2024)</w:t>
      </w:r>
      <w:r>
        <w:rPr>
          <w:rFonts w:cs="Arial"/>
          <w:sz w:val="20"/>
          <w:szCs w:val="20"/>
          <w:lang w:val="el-GR"/>
        </w:rPr>
        <w:t xml:space="preserve"> </w:t>
      </w:r>
    </w:p>
    <w:p w14:paraId="669E01AC" w14:textId="41F3E10E" w:rsidR="00F15514" w:rsidRPr="00B84F2E" w:rsidRDefault="00F15514" w:rsidP="00F15514">
      <w:pPr>
        <w:pStyle w:val="a3"/>
        <w:spacing w:after="20" w:line="276" w:lineRule="auto"/>
        <w:ind w:left="709" w:hanging="426"/>
        <w:jc w:val="both"/>
        <w:rPr>
          <w:rFonts w:cs="Arial"/>
          <w:sz w:val="20"/>
          <w:szCs w:val="20"/>
          <w:lang w:val="el-GR"/>
        </w:rPr>
      </w:pPr>
      <w:r w:rsidRPr="00B84F2E">
        <w:rPr>
          <w:rFonts w:cs="Arial"/>
          <w:sz w:val="20"/>
          <w:szCs w:val="20"/>
          <w:lang w:val="el-GR"/>
        </w:rPr>
        <w:t>όπως ισχύουν σήμερα με όλες τις αντικαταστάσεις, τροποποιήσεις και συμπληρώσεις.</w:t>
      </w:r>
    </w:p>
    <w:p w14:paraId="3041F60F" w14:textId="5B28D405" w:rsidR="00F15514" w:rsidRPr="00F15514" w:rsidRDefault="00F15514" w:rsidP="00F15514">
      <w:pPr>
        <w:pStyle w:val="a3"/>
        <w:numPr>
          <w:ilvl w:val="0"/>
          <w:numId w:val="3"/>
        </w:numPr>
        <w:spacing w:before="58" w:line="276" w:lineRule="auto"/>
        <w:ind w:left="284" w:right="-9"/>
        <w:jc w:val="both"/>
        <w:rPr>
          <w:rFonts w:cs="Arial"/>
          <w:spacing w:val="-7"/>
          <w:sz w:val="20"/>
          <w:szCs w:val="20"/>
          <w:lang w:val="el-GR"/>
        </w:rPr>
      </w:pPr>
      <w:r w:rsidRPr="00B84F2E">
        <w:rPr>
          <w:rFonts w:cs="Arial"/>
          <w:sz w:val="20"/>
          <w:szCs w:val="20"/>
          <w:lang w:val="el-GR"/>
        </w:rPr>
        <w:t>α)</w:t>
      </w:r>
      <w:r w:rsidRPr="00B84F2E">
        <w:rPr>
          <w:rFonts w:cs="Arial"/>
          <w:spacing w:val="-8"/>
          <w:sz w:val="20"/>
          <w:szCs w:val="20"/>
          <w:lang w:val="el-GR"/>
        </w:rPr>
        <w:t xml:space="preserve"> </w:t>
      </w:r>
      <w:r w:rsidRPr="00B84F2E">
        <w:rPr>
          <w:rFonts w:cs="Arial"/>
          <w:spacing w:val="-1"/>
          <w:sz w:val="20"/>
          <w:szCs w:val="20"/>
          <w:lang w:val="el-GR"/>
        </w:rPr>
        <w:t>την</w:t>
      </w:r>
      <w:r w:rsidRPr="00B84F2E">
        <w:rPr>
          <w:rFonts w:cs="Arial"/>
          <w:spacing w:val="-9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με</w:t>
      </w:r>
      <w:r w:rsidRPr="00B84F2E">
        <w:rPr>
          <w:rFonts w:cs="Arial"/>
          <w:spacing w:val="-7"/>
          <w:sz w:val="20"/>
          <w:szCs w:val="20"/>
          <w:lang w:val="el-GR"/>
        </w:rPr>
        <w:t xml:space="preserve"> </w:t>
      </w:r>
      <w:r w:rsidRPr="00B84F2E">
        <w:rPr>
          <w:rFonts w:cs="Arial"/>
          <w:spacing w:val="-1"/>
          <w:sz w:val="20"/>
          <w:szCs w:val="20"/>
          <w:lang w:val="el-GR"/>
        </w:rPr>
        <w:t>αριθ.</w:t>
      </w:r>
      <w:r w:rsidRPr="00B84F2E">
        <w:rPr>
          <w:rFonts w:cs="Arial"/>
          <w:spacing w:val="-7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πρωτ.</w:t>
      </w:r>
      <w:r w:rsidRPr="00B84F2E">
        <w:rPr>
          <w:rFonts w:cs="Arial"/>
          <w:spacing w:val="-7"/>
          <w:sz w:val="20"/>
          <w:szCs w:val="20"/>
          <w:lang w:val="el-GR"/>
        </w:rPr>
        <w:t xml:space="preserve"> ……..</w:t>
      </w:r>
      <w:r w:rsidRPr="00B84F2E">
        <w:rPr>
          <w:rFonts w:cs="Arial"/>
          <w:sz w:val="20"/>
          <w:szCs w:val="20"/>
          <w:lang w:val="el-GR"/>
        </w:rPr>
        <w:t>.</w:t>
      </w:r>
      <w:r w:rsidRPr="00B84F2E">
        <w:rPr>
          <w:rFonts w:cs="Arial"/>
          <w:spacing w:val="-5"/>
          <w:sz w:val="20"/>
          <w:szCs w:val="20"/>
          <w:lang w:val="el-GR"/>
        </w:rPr>
        <w:t xml:space="preserve"> - </w:t>
      </w:r>
      <w:r w:rsidRPr="00B84F2E">
        <w:rPr>
          <w:rFonts w:cs="Arial"/>
          <w:sz w:val="20"/>
          <w:szCs w:val="20"/>
          <w:lang w:val="el-GR"/>
        </w:rPr>
        <w:t>……/…/…..</w:t>
      </w:r>
      <w:r w:rsidRPr="00B84F2E">
        <w:rPr>
          <w:rFonts w:cs="Arial"/>
          <w:spacing w:val="-6"/>
          <w:sz w:val="20"/>
          <w:szCs w:val="20"/>
          <w:lang w:val="el-GR"/>
        </w:rPr>
        <w:t xml:space="preserve"> </w:t>
      </w:r>
      <w:r w:rsidRPr="00B84F2E">
        <w:rPr>
          <w:rFonts w:cs="Arial"/>
          <w:spacing w:val="-1"/>
          <w:sz w:val="20"/>
          <w:szCs w:val="20"/>
          <w:lang w:val="el-GR"/>
        </w:rPr>
        <w:t>(ΑΔΑ:</w:t>
      </w:r>
      <w:r w:rsidRPr="00B84F2E">
        <w:rPr>
          <w:rFonts w:cs="Arial"/>
          <w:spacing w:val="-7"/>
          <w:sz w:val="20"/>
          <w:szCs w:val="20"/>
          <w:lang w:val="el-GR"/>
        </w:rPr>
        <w:t xml:space="preserve"> ………………………</w:t>
      </w:r>
      <w:r w:rsidRPr="00B84F2E">
        <w:rPr>
          <w:rFonts w:cs="Arial"/>
          <w:sz w:val="20"/>
          <w:szCs w:val="20"/>
          <w:lang w:val="el-GR"/>
        </w:rPr>
        <w:t>)</w:t>
      </w:r>
      <w:r w:rsidRPr="00B84F2E">
        <w:rPr>
          <w:rFonts w:cs="Arial"/>
          <w:spacing w:val="-7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Έγκριση Οικονομικού Αιτήματος</w:t>
      </w:r>
      <w:r w:rsidRPr="00B84F2E">
        <w:rPr>
          <w:rFonts w:cs="Arial"/>
          <w:spacing w:val="-7"/>
          <w:sz w:val="20"/>
          <w:szCs w:val="20"/>
          <w:lang w:val="el-GR"/>
        </w:rPr>
        <w:t>,</w:t>
      </w:r>
    </w:p>
    <w:p w14:paraId="6D897D6E" w14:textId="4F9A9B47" w:rsidR="00F15514" w:rsidRDefault="00F15514" w:rsidP="00F15514">
      <w:pPr>
        <w:pStyle w:val="a3"/>
        <w:spacing w:before="58" w:line="276" w:lineRule="auto"/>
        <w:ind w:left="284" w:right="-9"/>
        <w:jc w:val="both"/>
        <w:rPr>
          <w:rFonts w:cs="Arial"/>
          <w:sz w:val="20"/>
          <w:szCs w:val="20"/>
          <w:lang w:val="el-GR"/>
        </w:rPr>
      </w:pPr>
      <w:r>
        <w:rPr>
          <w:rFonts w:cs="Arial"/>
          <w:spacing w:val="-1"/>
          <w:sz w:val="20"/>
          <w:szCs w:val="20"/>
          <w:lang w:val="el-GR"/>
        </w:rPr>
        <w:t>β</w:t>
      </w:r>
      <w:r w:rsidRPr="00B84F2E">
        <w:rPr>
          <w:rFonts w:cs="Arial"/>
          <w:spacing w:val="-1"/>
          <w:sz w:val="20"/>
          <w:szCs w:val="20"/>
          <w:lang w:val="el-GR"/>
        </w:rPr>
        <w:t>)</w:t>
      </w:r>
      <w:r w:rsidRPr="00B84F2E">
        <w:rPr>
          <w:rFonts w:cs="Arial"/>
          <w:spacing w:val="-9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την</w:t>
      </w:r>
      <w:r w:rsidRPr="00B84F2E">
        <w:rPr>
          <w:rFonts w:cs="Arial"/>
          <w:spacing w:val="-10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με</w:t>
      </w:r>
      <w:r w:rsidRPr="00B84F2E">
        <w:rPr>
          <w:rFonts w:cs="Arial"/>
          <w:spacing w:val="-9"/>
          <w:sz w:val="20"/>
          <w:szCs w:val="20"/>
          <w:lang w:val="el-GR"/>
        </w:rPr>
        <w:t xml:space="preserve"> </w:t>
      </w:r>
      <w:r w:rsidRPr="00B84F2E">
        <w:rPr>
          <w:rFonts w:cs="Arial"/>
          <w:spacing w:val="-1"/>
          <w:sz w:val="20"/>
          <w:szCs w:val="20"/>
          <w:lang w:val="el-GR"/>
        </w:rPr>
        <w:t>αριθ.</w:t>
      </w:r>
      <w:r w:rsidRPr="00B84F2E">
        <w:rPr>
          <w:rFonts w:cs="Arial"/>
          <w:spacing w:val="-8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πρωτ. …….. - ……/…/….. (ΑΔΑ:</w:t>
      </w:r>
      <w:r w:rsidRPr="00B84F2E">
        <w:rPr>
          <w:rFonts w:cs="Arial"/>
          <w:spacing w:val="-8"/>
          <w:sz w:val="20"/>
          <w:szCs w:val="20"/>
          <w:lang w:val="el-GR"/>
        </w:rPr>
        <w:t xml:space="preserve"> ……………………..</w:t>
      </w:r>
      <w:r w:rsidRPr="00B84F2E">
        <w:rPr>
          <w:rFonts w:cs="Arial"/>
          <w:sz w:val="20"/>
          <w:szCs w:val="20"/>
          <w:lang w:val="el-GR"/>
        </w:rPr>
        <w:t>)</w:t>
      </w:r>
      <w:r w:rsidRPr="00B84F2E">
        <w:rPr>
          <w:rFonts w:cs="Arial"/>
          <w:spacing w:val="-9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Έγκριση</w:t>
      </w:r>
      <w:r w:rsidRPr="00B84F2E">
        <w:rPr>
          <w:rFonts w:cs="Arial"/>
          <w:spacing w:val="-8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Ανάθεσης και</w:t>
      </w:r>
    </w:p>
    <w:p w14:paraId="21A65E90" w14:textId="3C610E3E" w:rsidR="00F27DB7" w:rsidRPr="00384954" w:rsidRDefault="00F15514" w:rsidP="00F15514">
      <w:pPr>
        <w:pStyle w:val="a3"/>
        <w:tabs>
          <w:tab w:val="left" w:pos="3293"/>
        </w:tabs>
        <w:spacing w:before="58" w:line="276" w:lineRule="auto"/>
        <w:ind w:left="567" w:right="-9" w:hanging="284"/>
        <w:jc w:val="both"/>
        <w:rPr>
          <w:rFonts w:cs="Arial"/>
          <w:sz w:val="20"/>
          <w:szCs w:val="20"/>
          <w:lang w:val="el-GR"/>
        </w:rPr>
      </w:pPr>
      <w:r>
        <w:rPr>
          <w:rFonts w:cs="Arial"/>
          <w:sz w:val="20"/>
          <w:szCs w:val="20"/>
          <w:lang w:val="el-GR"/>
        </w:rPr>
        <w:t>γ</w:t>
      </w:r>
      <w:r w:rsidRPr="00B84F2E">
        <w:rPr>
          <w:rFonts w:cs="Arial"/>
          <w:sz w:val="20"/>
          <w:szCs w:val="20"/>
          <w:lang w:val="el-GR"/>
        </w:rPr>
        <w:t xml:space="preserve">) την με </w:t>
      </w:r>
      <w:r w:rsidRPr="00B84F2E">
        <w:rPr>
          <w:rFonts w:cs="Arial"/>
          <w:spacing w:val="-1"/>
          <w:sz w:val="20"/>
          <w:szCs w:val="20"/>
          <w:lang w:val="el-GR"/>
        </w:rPr>
        <w:t>αριθ.</w:t>
      </w:r>
      <w:r w:rsidRPr="00B84F2E">
        <w:rPr>
          <w:rFonts w:cs="Arial"/>
          <w:spacing w:val="-8"/>
          <w:sz w:val="20"/>
          <w:szCs w:val="20"/>
          <w:lang w:val="el-GR"/>
        </w:rPr>
        <w:t xml:space="preserve"> </w:t>
      </w:r>
      <w:r w:rsidRPr="00B84F2E">
        <w:rPr>
          <w:rFonts w:cs="Arial"/>
          <w:sz w:val="20"/>
          <w:szCs w:val="20"/>
          <w:lang w:val="el-GR"/>
        </w:rPr>
        <w:t>πρωτ. …….. - ……/…/…... (ΑΔΑ:</w:t>
      </w:r>
      <w:r w:rsidRPr="00B84F2E">
        <w:rPr>
          <w:rFonts w:cs="Arial"/>
          <w:spacing w:val="-8"/>
          <w:sz w:val="20"/>
          <w:szCs w:val="20"/>
          <w:lang w:val="el-GR"/>
        </w:rPr>
        <w:t xml:space="preserve"> ……………………..</w:t>
      </w:r>
      <w:r w:rsidRPr="00B84F2E">
        <w:rPr>
          <w:rFonts w:cs="Arial"/>
          <w:sz w:val="20"/>
          <w:szCs w:val="20"/>
          <w:lang w:val="el-GR"/>
        </w:rPr>
        <w:t>) Απόφαση με την οποία εγκρίνεται το περιεχόμενο της παρούσας Σύμβασης</w:t>
      </w:r>
      <w:r w:rsidR="00F27DB7">
        <w:rPr>
          <w:rFonts w:cs="Arial"/>
          <w:sz w:val="20"/>
          <w:szCs w:val="20"/>
          <w:lang w:val="el-GR"/>
        </w:rPr>
        <w:t>.</w:t>
      </w:r>
      <w:r w:rsidR="00F27DB7">
        <w:rPr>
          <w:rFonts w:cs="Arial"/>
          <w:sz w:val="20"/>
          <w:szCs w:val="20"/>
          <w:lang w:val="el-GR"/>
        </w:rPr>
        <w:tab/>
      </w:r>
    </w:p>
    <w:p w14:paraId="068680F9" w14:textId="77777777" w:rsidR="006D45B0" w:rsidRPr="00384954" w:rsidRDefault="006D45B0" w:rsidP="00384954">
      <w:pPr>
        <w:pStyle w:val="a3"/>
        <w:spacing w:before="58" w:line="276" w:lineRule="auto"/>
        <w:ind w:left="142" w:right="-9"/>
        <w:jc w:val="both"/>
        <w:rPr>
          <w:rFonts w:cs="Arial"/>
          <w:sz w:val="20"/>
          <w:szCs w:val="20"/>
          <w:lang w:val="el-GR"/>
        </w:rPr>
      </w:pPr>
    </w:p>
    <w:p w14:paraId="710E8EF2" w14:textId="30B8D515" w:rsidR="001B5CDE" w:rsidRPr="00384954" w:rsidRDefault="00AA27F9" w:rsidP="00996613">
      <w:pPr>
        <w:pStyle w:val="a3"/>
        <w:spacing w:before="58" w:line="276" w:lineRule="auto"/>
        <w:ind w:left="142" w:right="-9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συμφώνησαν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μεταξύ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τους,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σύμφωνα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με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τις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διατάξεις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του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άρθρου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130 του Ν.4270/2014 και του άρθρου 118 του Ν. 4412/2016</w:t>
      </w:r>
      <w:r w:rsidRPr="00384954">
        <w:rPr>
          <w:rFonts w:cs="Arial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όπως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ισχύει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σήμερα,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την</w:t>
      </w:r>
      <w:r w:rsidRPr="00384954">
        <w:rPr>
          <w:rFonts w:cs="Arial"/>
          <w:spacing w:val="59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απευθείας</w:t>
      </w:r>
      <w:r w:rsidRPr="00384954">
        <w:rPr>
          <w:rFonts w:cs="Arial"/>
          <w:spacing w:val="-1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ανάθεση</w:t>
      </w:r>
      <w:r w:rsidRPr="00384954">
        <w:rPr>
          <w:rFonts w:cs="Arial"/>
          <w:spacing w:val="-17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της</w:t>
      </w:r>
      <w:r w:rsidRPr="00384954">
        <w:rPr>
          <w:rFonts w:cs="Arial"/>
          <w:spacing w:val="-19"/>
          <w:sz w:val="20"/>
          <w:szCs w:val="20"/>
          <w:lang w:val="el-GR"/>
        </w:rPr>
        <w:t xml:space="preserve"> </w:t>
      </w:r>
      <w:r w:rsidRPr="002D1957">
        <w:rPr>
          <w:rFonts w:cs="Arial"/>
          <w:color w:val="00B0F0"/>
          <w:spacing w:val="-1"/>
          <w:sz w:val="20"/>
          <w:szCs w:val="20"/>
          <w:lang w:val="el-GR"/>
        </w:rPr>
        <w:t xml:space="preserve">προμήθειας </w:t>
      </w:r>
      <w:r w:rsidRPr="002D1957">
        <w:rPr>
          <w:rFonts w:cs="Arial"/>
          <w:color w:val="00B0F0"/>
          <w:sz w:val="20"/>
          <w:szCs w:val="20"/>
          <w:lang w:val="el-GR"/>
        </w:rPr>
        <w:t>ή υπηρεσίας</w:t>
      </w:r>
      <w:r w:rsidR="00996613" w:rsidRPr="002D1957">
        <w:rPr>
          <w:rFonts w:cs="Arial"/>
          <w:color w:val="00B0F0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z w:val="20"/>
          <w:szCs w:val="20"/>
          <w:lang w:val="el-GR"/>
        </w:rPr>
        <w:t>…………………………………………………………….</w:t>
      </w:r>
      <w:r w:rsidR="001B5CDE" w:rsidRPr="00384954">
        <w:rPr>
          <w:rFonts w:cs="Arial"/>
          <w:w w:val="95"/>
          <w:sz w:val="20"/>
          <w:szCs w:val="20"/>
          <w:lang w:val="el-GR"/>
        </w:rPr>
        <w:t>………………….…………………………………………..…………</w:t>
      </w:r>
      <w:r w:rsidR="00BE7518" w:rsidRPr="00384954">
        <w:rPr>
          <w:rFonts w:cs="Arial"/>
          <w:w w:val="95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z w:val="20"/>
          <w:szCs w:val="20"/>
          <w:lang w:val="el-GR"/>
        </w:rPr>
        <w:t>γ</w:t>
      </w:r>
      <w:r w:rsidR="00BE7518" w:rsidRPr="00384954">
        <w:rPr>
          <w:rFonts w:cs="Arial"/>
          <w:sz w:val="20"/>
          <w:szCs w:val="20"/>
          <w:lang w:val="el-GR"/>
        </w:rPr>
        <w:t>ι</w:t>
      </w:r>
      <w:r w:rsidR="001B5CDE" w:rsidRPr="00384954">
        <w:rPr>
          <w:rFonts w:cs="Arial"/>
          <w:sz w:val="20"/>
          <w:szCs w:val="20"/>
          <w:lang w:val="el-GR"/>
        </w:rPr>
        <w:t>α</w:t>
      </w:r>
      <w:r w:rsidR="001B5CDE" w:rsidRPr="00384954">
        <w:rPr>
          <w:rFonts w:cs="Arial"/>
          <w:spacing w:val="-13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z w:val="20"/>
          <w:szCs w:val="20"/>
          <w:lang w:val="el-GR"/>
        </w:rPr>
        <w:t>τις</w:t>
      </w:r>
      <w:r w:rsidR="001B5CDE" w:rsidRPr="00384954">
        <w:rPr>
          <w:rFonts w:cs="Arial"/>
          <w:spacing w:val="-13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z w:val="20"/>
          <w:szCs w:val="20"/>
          <w:lang w:val="el-GR"/>
        </w:rPr>
        <w:t>ανάγκες</w:t>
      </w:r>
      <w:r w:rsidR="001B5CDE" w:rsidRPr="00384954">
        <w:rPr>
          <w:rFonts w:cs="Arial"/>
          <w:spacing w:val="-13"/>
          <w:sz w:val="20"/>
          <w:szCs w:val="20"/>
          <w:lang w:val="el-GR"/>
        </w:rPr>
        <w:t xml:space="preserve"> </w:t>
      </w:r>
      <w:r w:rsidR="002D1957" w:rsidRPr="0051309F">
        <w:rPr>
          <w:rFonts w:cs="Arial"/>
          <w:color w:val="00B0F0"/>
          <w:spacing w:val="-13"/>
          <w:sz w:val="20"/>
          <w:szCs w:val="20"/>
          <w:lang w:val="el-GR"/>
        </w:rPr>
        <w:t>τ</w:t>
      </w:r>
      <w:r w:rsidR="002D1957" w:rsidRPr="0051309F">
        <w:rPr>
          <w:rFonts w:cs="Arial"/>
          <w:color w:val="00B0F0"/>
          <w:sz w:val="20"/>
          <w:szCs w:val="20"/>
          <w:lang w:val="el-GR"/>
        </w:rPr>
        <w:t xml:space="preserve">ης Διοικητικής / Ακαδημαϊκής Μονάδας </w:t>
      </w:r>
      <w:r w:rsidR="001B5CDE" w:rsidRPr="00384954">
        <w:rPr>
          <w:rFonts w:cs="Arial"/>
          <w:sz w:val="20"/>
          <w:szCs w:val="20"/>
          <w:lang w:val="el-GR"/>
        </w:rPr>
        <w:t>………………...…………………………………………</w:t>
      </w:r>
      <w:r w:rsidR="001B5CDE" w:rsidRPr="00384954">
        <w:rPr>
          <w:rFonts w:cs="Arial"/>
          <w:spacing w:val="-1"/>
          <w:sz w:val="20"/>
          <w:szCs w:val="20"/>
          <w:lang w:val="el-GR"/>
        </w:rPr>
        <w:t>στη</w:t>
      </w:r>
      <w:r w:rsidR="001B5CDE" w:rsidRPr="00384954">
        <w:rPr>
          <w:rFonts w:cs="Arial"/>
          <w:spacing w:val="-23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pacing w:val="-1"/>
          <w:sz w:val="20"/>
          <w:szCs w:val="20"/>
          <w:lang w:val="el-GR"/>
        </w:rPr>
        <w:t>συνολική</w:t>
      </w:r>
      <w:r w:rsidR="001B5CDE" w:rsidRPr="00384954">
        <w:rPr>
          <w:rFonts w:cs="Arial"/>
          <w:spacing w:val="-22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z w:val="20"/>
          <w:szCs w:val="20"/>
          <w:lang w:val="el-GR"/>
        </w:rPr>
        <w:t>τιμή</w:t>
      </w:r>
      <w:r w:rsidR="001B5CDE" w:rsidRPr="00384954">
        <w:rPr>
          <w:rFonts w:cs="Arial"/>
          <w:spacing w:val="-22"/>
          <w:sz w:val="20"/>
          <w:szCs w:val="20"/>
          <w:lang w:val="el-GR"/>
        </w:rPr>
        <w:t xml:space="preserve">  των</w:t>
      </w:r>
      <w:r w:rsidR="00AD22D3">
        <w:rPr>
          <w:rFonts w:cs="Arial"/>
          <w:spacing w:val="-22"/>
          <w:sz w:val="20"/>
          <w:szCs w:val="20"/>
          <w:lang w:val="el-GR"/>
        </w:rPr>
        <w:t xml:space="preserve"> </w:t>
      </w:r>
      <w:r w:rsidR="001B5CDE" w:rsidRPr="00384954">
        <w:rPr>
          <w:rFonts w:cs="Arial"/>
          <w:spacing w:val="-1"/>
          <w:sz w:val="20"/>
          <w:szCs w:val="20"/>
          <w:lang w:val="el-GR"/>
        </w:rPr>
        <w:t xml:space="preserve">………………………………............. </w:t>
      </w:r>
      <w:r w:rsidR="001B5CDE" w:rsidRPr="002D1957">
        <w:rPr>
          <w:rFonts w:cs="Arial"/>
          <w:i/>
          <w:color w:val="FF0000"/>
          <w:spacing w:val="-1"/>
          <w:sz w:val="20"/>
          <w:szCs w:val="20"/>
          <w:lang w:val="el-GR"/>
        </w:rPr>
        <w:t>(ολογράφως)</w:t>
      </w:r>
      <w:r w:rsidR="001B5CDE" w:rsidRPr="002D1957">
        <w:rPr>
          <w:rFonts w:cs="Arial"/>
          <w:color w:val="FF0000"/>
          <w:spacing w:val="-1"/>
          <w:sz w:val="20"/>
          <w:szCs w:val="20"/>
          <w:lang w:val="el-GR"/>
        </w:rPr>
        <w:t xml:space="preserve"> </w:t>
      </w:r>
      <w:r w:rsidR="0097518D" w:rsidRPr="006E075A">
        <w:rPr>
          <w:rFonts w:cs="Arial"/>
          <w:spacing w:val="-1"/>
          <w:sz w:val="20"/>
          <w:szCs w:val="20"/>
          <w:lang w:val="el-GR"/>
        </w:rPr>
        <w:t>(……….,…..€</w:t>
      </w:r>
      <w:r w:rsidR="0097518D">
        <w:rPr>
          <w:rFonts w:cs="Arial"/>
          <w:spacing w:val="-1"/>
          <w:sz w:val="20"/>
          <w:szCs w:val="20"/>
          <w:lang w:val="el-GR"/>
        </w:rPr>
        <w:t>, συμπεριλαμβανομένου</w:t>
      </w:r>
      <w:r w:rsidR="0097518D" w:rsidRPr="006E075A">
        <w:rPr>
          <w:rFonts w:cs="Arial"/>
          <w:spacing w:val="-1"/>
          <w:sz w:val="20"/>
          <w:szCs w:val="20"/>
          <w:lang w:val="el-GR"/>
        </w:rPr>
        <w:t xml:space="preserve"> ΦΠΑ</w:t>
      </w:r>
      <w:r w:rsidR="0097518D" w:rsidRPr="00DF2083">
        <w:rPr>
          <w:rFonts w:cs="Arial"/>
          <w:sz w:val="20"/>
          <w:szCs w:val="20"/>
          <w:lang w:val="el-GR"/>
        </w:rPr>
        <w:t>)</w:t>
      </w:r>
      <w:r w:rsidR="001B5CDE" w:rsidRPr="00384954">
        <w:rPr>
          <w:rFonts w:cs="Arial"/>
          <w:spacing w:val="-1"/>
          <w:sz w:val="20"/>
          <w:szCs w:val="20"/>
          <w:lang w:val="el-GR"/>
        </w:rPr>
        <w:t>.</w:t>
      </w:r>
    </w:p>
    <w:p w14:paraId="568EC67C" w14:textId="77777777" w:rsidR="001B5CDE" w:rsidRPr="00384954" w:rsidRDefault="001B5CDE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3E616487" w14:textId="77777777" w:rsidR="00BE7518" w:rsidRPr="00384954" w:rsidRDefault="001B5CDE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 xml:space="preserve">Ο πρώτος συμβαλλόμενος αναθέτει στο δεύτερο την εκτέλεση </w:t>
      </w:r>
      <w:r w:rsidRPr="009722DA">
        <w:rPr>
          <w:rFonts w:cs="Arial"/>
          <w:spacing w:val="-1"/>
          <w:sz w:val="20"/>
          <w:szCs w:val="20"/>
          <w:lang w:val="el-GR"/>
        </w:rPr>
        <w:t xml:space="preserve">της </w:t>
      </w:r>
      <w:r w:rsidRPr="002D1957">
        <w:rPr>
          <w:rFonts w:cs="Arial"/>
          <w:color w:val="00B0F0"/>
          <w:spacing w:val="-1"/>
          <w:sz w:val="20"/>
          <w:szCs w:val="20"/>
          <w:lang w:val="el-GR"/>
        </w:rPr>
        <w:t xml:space="preserve">προμήθειας ή υπηρεσίας </w:t>
      </w:r>
      <w:r w:rsidRPr="009722DA">
        <w:rPr>
          <w:rFonts w:cs="Arial"/>
          <w:spacing w:val="-1"/>
          <w:sz w:val="20"/>
          <w:szCs w:val="20"/>
          <w:lang w:val="el-GR"/>
        </w:rPr>
        <w:t>π</w:t>
      </w:r>
      <w:r w:rsidRPr="00384954">
        <w:rPr>
          <w:rFonts w:cs="Arial"/>
          <w:spacing w:val="-1"/>
          <w:sz w:val="20"/>
          <w:szCs w:val="20"/>
          <w:lang w:val="el-GR"/>
        </w:rPr>
        <w:t>ου αναφέρεται παραπάνω, σύμφωνα με τους όρους της προσφοράς του. Τα έξοδα μεταφοράς βαρύνουν το δεύτερο συμβαλλόμενο.</w:t>
      </w:r>
    </w:p>
    <w:p w14:paraId="395A74F2" w14:textId="77777777" w:rsidR="006D45B0" w:rsidRPr="00384954" w:rsidRDefault="006D45B0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5E4542F3" w14:textId="5B3FAEFB" w:rsidR="00BE7518" w:rsidRDefault="00BE7518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 xml:space="preserve">Ο δεύτερος συμβαλλόμενος επίσης υποχρεούται να τηρεί τις υποχρεώσεις του που απορρέουν από τις διατάξεις της περιβαλλοντικής, κοινωνικοασφαλιστικής και εργατικής νομοθεσίας, που έχουν θεσπιστεί με το δίκαιο της Ένωσης, </w:t>
      </w:r>
      <w:r w:rsidRPr="00384954">
        <w:rPr>
          <w:rFonts w:cs="Arial"/>
          <w:spacing w:val="-1"/>
          <w:sz w:val="20"/>
          <w:szCs w:val="20"/>
          <w:lang w:val="el-GR"/>
        </w:rPr>
        <w:lastRenderedPageBreak/>
        <w:t>το εθνικό δίκαιο, συλλογικές συμβάσεις ή διεθνείς διατάξεις περιβαλλοντικού, κοινωνικού και εργατικού δικαίου, όπως αυτές απαριθμούνται στο Παράρτημα Χ του Προσαρτήματος Α του Ν. 4412/2016.</w:t>
      </w:r>
    </w:p>
    <w:p w14:paraId="3528C9B9" w14:textId="78CF7F51" w:rsidR="007B39E0" w:rsidRDefault="007B39E0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7A434A60" w14:textId="690F4EBE" w:rsidR="007B39E0" w:rsidRPr="00E1068D" w:rsidRDefault="007B39E0" w:rsidP="007B39E0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6E075A">
        <w:rPr>
          <w:rFonts w:cs="Arial"/>
          <w:spacing w:val="-1"/>
          <w:sz w:val="20"/>
          <w:szCs w:val="20"/>
          <w:lang w:val="el-GR"/>
        </w:rPr>
        <w:t>Ο δεύτερος συμβαλλόμενος</w:t>
      </w:r>
      <w:r>
        <w:rPr>
          <w:rFonts w:cs="Arial"/>
          <w:spacing w:val="-1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 xml:space="preserve">υποχρεούται να τηρεί τις υποχρεώσεις του που απορρέουν από τις </w:t>
      </w:r>
      <w:r>
        <w:rPr>
          <w:rFonts w:cs="Arial"/>
          <w:spacing w:val="-1"/>
          <w:sz w:val="20"/>
          <w:szCs w:val="20"/>
          <w:lang w:val="el-GR"/>
        </w:rPr>
        <w:t xml:space="preserve">σχετικές </w:t>
      </w:r>
      <w:r w:rsidRPr="006E075A">
        <w:rPr>
          <w:rFonts w:cs="Arial"/>
          <w:spacing w:val="-1"/>
          <w:sz w:val="20"/>
          <w:szCs w:val="20"/>
          <w:lang w:val="el-GR"/>
        </w:rPr>
        <w:t>διατάξεις</w:t>
      </w:r>
      <w:r>
        <w:rPr>
          <w:rFonts w:cs="Arial"/>
          <w:spacing w:val="-1"/>
          <w:sz w:val="20"/>
          <w:szCs w:val="20"/>
          <w:lang w:val="el-GR"/>
        </w:rPr>
        <w:t xml:space="preserve"> και την ΚΥΑ </w:t>
      </w:r>
      <w:r w:rsidRPr="00E1068D">
        <w:rPr>
          <w:rFonts w:cs="Arial"/>
          <w:spacing w:val="-1"/>
          <w:sz w:val="20"/>
          <w:szCs w:val="20"/>
          <w:lang w:val="el-GR"/>
        </w:rPr>
        <w:t>52445</w:t>
      </w:r>
      <w:r w:rsidR="009A5E01">
        <w:rPr>
          <w:rFonts w:cs="Arial"/>
          <w:spacing w:val="-1"/>
          <w:sz w:val="20"/>
          <w:szCs w:val="20"/>
          <w:lang w:val="el-GR"/>
        </w:rPr>
        <w:t xml:space="preserve"> ΑΞ 2023</w:t>
      </w:r>
      <w:r w:rsidRPr="00E1068D">
        <w:rPr>
          <w:rFonts w:cs="Arial"/>
          <w:spacing w:val="-1"/>
          <w:sz w:val="20"/>
          <w:szCs w:val="20"/>
          <w:lang w:val="el-GR"/>
        </w:rPr>
        <w:t>/4-4-2023 (ΦΕΚ 2385/τ.Β’/12-4-2023 και τροποποιήσεις όπως ισχύουν) «Υποχρέωση υποβολής ηλεκτρονικών τιμολογίων από τους οικονομικούς φορείς»</w:t>
      </w:r>
      <w:r>
        <w:rPr>
          <w:rFonts w:cs="Arial"/>
          <w:spacing w:val="-1"/>
          <w:sz w:val="20"/>
          <w:szCs w:val="20"/>
          <w:lang w:val="el-GR"/>
        </w:rPr>
        <w:t>.</w:t>
      </w:r>
    </w:p>
    <w:p w14:paraId="222658B8" w14:textId="77777777" w:rsidR="006D45B0" w:rsidRPr="00384954" w:rsidRDefault="00EA5332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ab/>
      </w:r>
    </w:p>
    <w:p w14:paraId="342648A9" w14:textId="3E6F8393" w:rsidR="00893A6F" w:rsidRPr="00384954" w:rsidRDefault="00F4338E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F4338E">
        <w:rPr>
          <w:rFonts w:cs="Arial"/>
          <w:spacing w:val="-1"/>
          <w:sz w:val="20"/>
          <w:szCs w:val="20"/>
          <w:lang w:val="el-GR"/>
        </w:rPr>
        <w:t xml:space="preserve">Η χρηματοδότηση </w:t>
      </w:r>
      <w:r w:rsidR="00A46C27">
        <w:rPr>
          <w:rFonts w:cs="Arial"/>
          <w:spacing w:val="-1"/>
          <w:sz w:val="20"/>
          <w:szCs w:val="20"/>
          <w:lang w:val="el-GR"/>
        </w:rPr>
        <w:t>της</w:t>
      </w:r>
      <w:r w:rsidRPr="00F4338E">
        <w:rPr>
          <w:rFonts w:cs="Arial"/>
          <w:spacing w:val="-1"/>
          <w:sz w:val="20"/>
          <w:szCs w:val="20"/>
          <w:lang w:val="el-GR"/>
        </w:rPr>
        <w:t xml:space="preserve"> εν λόγω δαπάνη</w:t>
      </w:r>
      <w:r w:rsidR="00A46C27">
        <w:rPr>
          <w:rFonts w:cs="Arial"/>
          <w:spacing w:val="-1"/>
          <w:sz w:val="20"/>
          <w:szCs w:val="20"/>
          <w:lang w:val="el-GR"/>
        </w:rPr>
        <w:t>ς</w:t>
      </w:r>
      <w:r w:rsidRPr="00F4338E">
        <w:rPr>
          <w:rFonts w:cs="Arial"/>
          <w:spacing w:val="-1"/>
          <w:sz w:val="20"/>
          <w:szCs w:val="20"/>
          <w:lang w:val="el-GR"/>
        </w:rPr>
        <w:t xml:space="preserve"> γίνεται από το Υπουργείο Παιδείας, Θρησκευμάτων και Αθλητισμού, Εθνικό Σκέλος ΠΔΕ, ΤΠΑ 2021-2025 ΥΠΑΙΘ, ΣΑΝΑ: 346, MIS: 5190891, ΕΝΑΡΙΘΜΟΣ: 2023ΝΑ34600042, ΥΠ: ………., σύμφωνα με την Απόφαση Ένταξης του ΥΠΑΙΘΑ, με ΑΔΑ: ΩΧΠΖ46ΜΤΛΗ-452 και τις τροποποιήσεις αυτής και σύμφωνα με τη Συλλογική Απόφαση ΝΑ 346 του ΠΔ</w:t>
      </w:r>
      <w:r w:rsidR="0071736C">
        <w:rPr>
          <w:rFonts w:cs="Arial"/>
          <w:spacing w:val="-1"/>
          <w:sz w:val="20"/>
          <w:szCs w:val="20"/>
          <w:lang w:val="el-GR"/>
        </w:rPr>
        <w:t>Ε</w:t>
      </w:r>
      <w:r w:rsidRPr="00F4338E">
        <w:rPr>
          <w:rFonts w:cs="Arial"/>
          <w:spacing w:val="-1"/>
          <w:sz w:val="20"/>
          <w:szCs w:val="20"/>
          <w:lang w:val="el-GR"/>
        </w:rPr>
        <w:t>, με ΑΔΑ: 9ΗΣΜΗ-ΞΜΟ και τις τροποποιήσεις αυτής,  από το Υπουργείο Εθνικής Οικονομίας &amp; Οικονομικών</w:t>
      </w:r>
      <w:r>
        <w:rPr>
          <w:rFonts w:cs="Arial"/>
          <w:spacing w:val="-1"/>
          <w:sz w:val="20"/>
          <w:szCs w:val="20"/>
          <w:lang w:val="el-GR"/>
        </w:rPr>
        <w:t>.</w:t>
      </w:r>
      <w:r w:rsidRPr="00F4338E">
        <w:rPr>
          <w:rFonts w:cs="Arial"/>
          <w:spacing w:val="-1"/>
          <w:sz w:val="20"/>
          <w:szCs w:val="20"/>
          <w:lang w:val="el-GR"/>
        </w:rPr>
        <w:t> </w:t>
      </w:r>
      <w:r w:rsidR="006D45B0" w:rsidRPr="00384954">
        <w:rPr>
          <w:rFonts w:cs="Arial"/>
          <w:spacing w:val="-1"/>
          <w:sz w:val="20"/>
          <w:szCs w:val="20"/>
          <w:lang w:val="el-GR"/>
        </w:rPr>
        <w:t xml:space="preserve"> </w:t>
      </w:r>
    </w:p>
    <w:p w14:paraId="3BBE4F9D" w14:textId="77777777" w:rsidR="00893A6F" w:rsidRPr="00384954" w:rsidRDefault="00893A6F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3855BF2F" w14:textId="43B3AC3D" w:rsidR="00893A6F" w:rsidRDefault="006D45B0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Το</w:t>
      </w:r>
      <w:r w:rsidR="002D1957">
        <w:rPr>
          <w:rFonts w:cs="Arial"/>
          <w:spacing w:val="-1"/>
          <w:sz w:val="20"/>
          <w:szCs w:val="20"/>
          <w:lang w:val="el-GR"/>
        </w:rPr>
        <w:t>ν</w:t>
      </w:r>
      <w:r w:rsidRPr="00384954">
        <w:rPr>
          <w:rFonts w:cs="Arial"/>
          <w:spacing w:val="3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δεύτερο</w:t>
      </w:r>
      <w:r w:rsidRPr="00384954">
        <w:rPr>
          <w:rFonts w:cs="Arial"/>
          <w:spacing w:val="36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συμβαλλόμενο,</w:t>
      </w:r>
      <w:r w:rsidRPr="00384954">
        <w:rPr>
          <w:rFonts w:cs="Arial"/>
          <w:spacing w:val="3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βαρύνουν</w:t>
      </w:r>
      <w:r w:rsidRPr="00384954">
        <w:rPr>
          <w:rFonts w:cs="Arial"/>
          <w:spacing w:val="79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επιπλέον</w:t>
      </w:r>
      <w:r w:rsidRPr="00384954">
        <w:rPr>
          <w:rFonts w:cs="Arial"/>
          <w:spacing w:val="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1"/>
          <w:sz w:val="20"/>
          <w:szCs w:val="20"/>
          <w:lang w:val="el-GR"/>
        </w:rPr>
        <w:t>οι</w:t>
      </w:r>
      <w:r w:rsidRPr="00384954">
        <w:rPr>
          <w:rFonts w:cs="Arial"/>
          <w:spacing w:val="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νόμιμες</w:t>
      </w:r>
      <w:r w:rsidRPr="00384954">
        <w:rPr>
          <w:rFonts w:cs="Arial"/>
          <w:spacing w:val="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κρατήσεις</w:t>
      </w:r>
    </w:p>
    <w:p w14:paraId="2F143CA0" w14:textId="77777777" w:rsidR="002D1957" w:rsidRPr="00384954" w:rsidRDefault="002D1957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4C944690" w14:textId="4D85ECD7" w:rsidR="00893A6F" w:rsidRPr="00384954" w:rsidRDefault="00893A6F" w:rsidP="00384954">
      <w:pPr>
        <w:pStyle w:val="a3"/>
        <w:spacing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 xml:space="preserve">Η πληρωμή θα γίνει σύμφωνα με τις διατάξεις του άρθρου 200 του Ν. 4412/16  (ΦΕΚ 147 τ. Α’) και </w:t>
      </w:r>
      <w:r w:rsidR="00EE5FC9" w:rsidRPr="00001082">
        <w:rPr>
          <w:rFonts w:cs="Arial"/>
          <w:spacing w:val="-1"/>
          <w:sz w:val="20"/>
          <w:szCs w:val="20"/>
          <w:lang w:val="el-GR"/>
        </w:rPr>
        <w:t xml:space="preserve">της παραγράφου Ζ του </w:t>
      </w:r>
      <w:r w:rsidR="00EE5FC9">
        <w:rPr>
          <w:rFonts w:cs="Arial"/>
          <w:spacing w:val="-1"/>
          <w:sz w:val="20"/>
          <w:szCs w:val="20"/>
          <w:lang w:val="el-GR"/>
        </w:rPr>
        <w:t>Ά</w:t>
      </w:r>
      <w:r w:rsidR="00EE5FC9" w:rsidRPr="00001082">
        <w:rPr>
          <w:rFonts w:cs="Arial"/>
          <w:spacing w:val="-1"/>
          <w:sz w:val="20"/>
          <w:szCs w:val="20"/>
          <w:lang w:val="el-GR"/>
        </w:rPr>
        <w:t>ρθρου πρώτου του Ν. 4152/2013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  εκτός  εάν  η  καθυστέρηση  οφείλεται  σε  ανωτέρα  βία  και  σε  ευθύνη εξωπανεπιστημιακών φορέων, που εμπλέκονται στη διαδικασία πληρωμής.</w:t>
      </w:r>
    </w:p>
    <w:p w14:paraId="6F63F001" w14:textId="77777777" w:rsidR="00893A6F" w:rsidRPr="00384954" w:rsidRDefault="00893A6F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67FB5391" w14:textId="1481695C" w:rsidR="00EA5332" w:rsidRPr="00384954" w:rsidRDefault="00EA5332" w:rsidP="00384954">
      <w:pPr>
        <w:pStyle w:val="a3"/>
        <w:spacing w:line="276" w:lineRule="auto"/>
        <w:ind w:left="142"/>
        <w:jc w:val="both"/>
        <w:rPr>
          <w:rFonts w:cs="Arial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Για</w:t>
      </w:r>
      <w:r w:rsidRPr="00384954">
        <w:rPr>
          <w:rFonts w:cs="Arial"/>
          <w:spacing w:val="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</w:t>
      </w:r>
      <w:r w:rsidR="002D1957">
        <w:rPr>
          <w:rFonts w:cs="Arial"/>
          <w:spacing w:val="-1"/>
          <w:sz w:val="20"/>
          <w:szCs w:val="20"/>
          <w:lang w:val="el-GR"/>
        </w:rPr>
        <w:t>ν</w:t>
      </w:r>
      <w:r w:rsidRPr="00384954">
        <w:rPr>
          <w:rFonts w:cs="Arial"/>
          <w:spacing w:val="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χρόνο</w:t>
      </w:r>
      <w:r w:rsidRPr="00384954">
        <w:rPr>
          <w:rFonts w:cs="Arial"/>
          <w:spacing w:val="2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καλής</w:t>
      </w:r>
      <w:r w:rsidRPr="00384954">
        <w:rPr>
          <w:rFonts w:cs="Arial"/>
          <w:spacing w:val="1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λειτουργίας</w:t>
      </w:r>
      <w:r w:rsidRPr="00384954">
        <w:rPr>
          <w:rFonts w:cs="Arial"/>
          <w:spacing w:val="2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και</w:t>
      </w:r>
      <w:r w:rsidRPr="00384954">
        <w:rPr>
          <w:rFonts w:cs="Arial"/>
          <w:spacing w:val="1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συντήρησης</w:t>
      </w:r>
      <w:r w:rsidRPr="00384954">
        <w:rPr>
          <w:rFonts w:cs="Arial"/>
          <w:spacing w:val="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των</w:t>
      </w:r>
      <w:r w:rsidRPr="00384954">
        <w:rPr>
          <w:rFonts w:cs="Arial"/>
          <w:sz w:val="20"/>
          <w:szCs w:val="20"/>
          <w:lang w:val="el-GR"/>
        </w:rPr>
        <w:t xml:space="preserve"> ειδών </w:t>
      </w:r>
      <w:r w:rsidRPr="00384954">
        <w:rPr>
          <w:rFonts w:cs="Arial"/>
          <w:spacing w:val="-1"/>
          <w:sz w:val="20"/>
          <w:szCs w:val="20"/>
          <w:lang w:val="el-GR"/>
        </w:rPr>
        <w:t>ισχύει</w:t>
      </w:r>
      <w:r w:rsidRPr="00384954">
        <w:rPr>
          <w:rFonts w:cs="Arial"/>
          <w:spacing w:val="1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ό,τι</w:t>
      </w:r>
      <w:r w:rsidRPr="00384954">
        <w:rPr>
          <w:rFonts w:cs="Arial"/>
          <w:sz w:val="20"/>
          <w:szCs w:val="20"/>
          <w:lang w:val="el-GR"/>
        </w:rPr>
        <w:t xml:space="preserve"> ακριβώς</w:t>
      </w:r>
      <w:r w:rsidRPr="00384954">
        <w:rPr>
          <w:rFonts w:cs="Arial"/>
          <w:spacing w:val="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αναφέρεται</w:t>
      </w:r>
      <w:r w:rsidRPr="00384954">
        <w:rPr>
          <w:rFonts w:cs="Arial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στην</w:t>
      </w:r>
      <w:r w:rsidRPr="00384954">
        <w:rPr>
          <w:rFonts w:cs="Arial"/>
          <w:spacing w:val="1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προσφορά</w:t>
      </w:r>
      <w:r w:rsidRPr="00384954">
        <w:rPr>
          <w:rFonts w:cs="Arial"/>
          <w:spacing w:val="3"/>
          <w:sz w:val="20"/>
          <w:szCs w:val="20"/>
          <w:lang w:val="el-GR"/>
        </w:rPr>
        <w:t xml:space="preserve"> </w:t>
      </w:r>
      <w:r w:rsidRPr="002D1957">
        <w:rPr>
          <w:rFonts w:cs="Arial"/>
          <w:color w:val="00B0F0"/>
          <w:spacing w:val="-1"/>
          <w:sz w:val="20"/>
          <w:szCs w:val="20"/>
          <w:lang w:val="el-GR"/>
        </w:rPr>
        <w:t>του</w:t>
      </w:r>
      <w:r w:rsidRPr="002D1957">
        <w:rPr>
          <w:rFonts w:cs="Arial"/>
          <w:color w:val="00B0F0"/>
          <w:spacing w:val="91"/>
          <w:w w:val="99"/>
          <w:sz w:val="20"/>
          <w:szCs w:val="20"/>
          <w:lang w:val="el-GR"/>
        </w:rPr>
        <w:t xml:space="preserve"> </w:t>
      </w:r>
      <w:r w:rsidRPr="002D1957">
        <w:rPr>
          <w:rFonts w:cs="Arial"/>
          <w:color w:val="00B0F0"/>
          <w:spacing w:val="-1"/>
          <w:sz w:val="20"/>
          <w:szCs w:val="20"/>
          <w:lang w:val="el-GR"/>
        </w:rPr>
        <w:t xml:space="preserve">προμηθευτή ή παρόχου υπηρεσίας. </w:t>
      </w:r>
      <w:r w:rsidRPr="009722DA">
        <w:rPr>
          <w:rFonts w:cs="Arial"/>
          <w:spacing w:val="-1"/>
          <w:sz w:val="20"/>
          <w:szCs w:val="20"/>
          <w:lang w:val="el-GR"/>
        </w:rPr>
        <w:t>Για</w:t>
      </w:r>
      <w:r w:rsidRPr="00384954">
        <w:rPr>
          <w:rFonts w:cs="Arial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τα</w:t>
      </w:r>
      <w:r w:rsidRPr="00384954">
        <w:rPr>
          <w:rFonts w:cs="Arial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θέματα </w:t>
      </w:r>
      <w:r w:rsidRPr="00384954">
        <w:rPr>
          <w:rFonts w:cs="Arial"/>
          <w:sz w:val="20"/>
          <w:szCs w:val="20"/>
          <w:lang w:val="el-GR"/>
        </w:rPr>
        <w:t>των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 οποιωνδήποτε </w:t>
      </w:r>
      <w:r w:rsidRPr="00384954">
        <w:rPr>
          <w:rFonts w:cs="Arial"/>
          <w:sz w:val="20"/>
          <w:szCs w:val="20"/>
          <w:lang w:val="el-GR"/>
        </w:rPr>
        <w:t>πραγματικών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ελαττωμάτων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των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 xml:space="preserve">ειδών </w:t>
      </w:r>
      <w:r w:rsidRPr="00384954">
        <w:rPr>
          <w:rFonts w:cs="Arial"/>
          <w:spacing w:val="-1"/>
          <w:sz w:val="20"/>
          <w:szCs w:val="20"/>
          <w:lang w:val="el-GR"/>
        </w:rPr>
        <w:t>ισχύουν</w:t>
      </w:r>
      <w:r w:rsidRPr="00384954">
        <w:rPr>
          <w:rFonts w:cs="Arial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τα</w:t>
      </w:r>
      <w:r w:rsidRPr="00384954">
        <w:rPr>
          <w:rFonts w:cs="Arial"/>
          <w:sz w:val="20"/>
          <w:szCs w:val="20"/>
          <w:lang w:val="el-GR"/>
        </w:rPr>
        <w:t xml:space="preserve"> άρθρα 534 – 537</w:t>
      </w:r>
      <w:r w:rsidRPr="00384954">
        <w:rPr>
          <w:rFonts w:cs="Arial"/>
          <w:spacing w:val="101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και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540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–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561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του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Α.Κ.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όπως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τροποποιήθηκαν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με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τον</w:t>
      </w:r>
      <w:r w:rsidRPr="00384954">
        <w:rPr>
          <w:rFonts w:cs="Arial"/>
          <w:spacing w:val="-6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Ν.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3043/2002.</w:t>
      </w:r>
    </w:p>
    <w:p w14:paraId="2FC1CF99" w14:textId="77777777" w:rsidR="00292E70" w:rsidRPr="00384954" w:rsidRDefault="00292E70" w:rsidP="00384954">
      <w:pPr>
        <w:pStyle w:val="a3"/>
        <w:spacing w:line="276" w:lineRule="auto"/>
        <w:ind w:left="142"/>
        <w:jc w:val="both"/>
        <w:rPr>
          <w:rFonts w:cs="Arial"/>
          <w:sz w:val="20"/>
          <w:szCs w:val="20"/>
          <w:lang w:val="el-GR"/>
        </w:rPr>
      </w:pPr>
    </w:p>
    <w:p w14:paraId="3945E5F7" w14:textId="77777777" w:rsidR="00292E70" w:rsidRPr="00384954" w:rsidRDefault="005755A3" w:rsidP="00384954">
      <w:pPr>
        <w:pStyle w:val="a3"/>
        <w:spacing w:line="276" w:lineRule="auto"/>
        <w:ind w:left="142"/>
        <w:jc w:val="both"/>
        <w:rPr>
          <w:rFonts w:cs="Arial"/>
          <w:sz w:val="20"/>
          <w:szCs w:val="20"/>
          <w:lang w:val="el-GR"/>
        </w:rPr>
      </w:pPr>
      <w:r w:rsidRPr="00384954">
        <w:rPr>
          <w:rFonts w:cs="Arial"/>
          <w:sz w:val="20"/>
          <w:szCs w:val="20"/>
          <w:lang w:val="el-GR"/>
        </w:rPr>
        <w:t>Σε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περίπτωση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που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δεν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εκτελούνται </w:t>
      </w:r>
      <w:r w:rsidRPr="00384954">
        <w:rPr>
          <w:rFonts w:cs="Arial"/>
          <w:sz w:val="20"/>
          <w:szCs w:val="20"/>
          <w:lang w:val="el-GR"/>
        </w:rPr>
        <w:t>οι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όροι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 της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προσφοράς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και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της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σύμβασης,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το Πανεπιστήμιο </w:t>
      </w:r>
      <w:r w:rsidRPr="00384954">
        <w:rPr>
          <w:rFonts w:cs="Arial"/>
          <w:sz w:val="20"/>
          <w:szCs w:val="20"/>
          <w:lang w:val="el-GR"/>
        </w:rPr>
        <w:t>θα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επιβάλλει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1"/>
          <w:sz w:val="20"/>
          <w:szCs w:val="20"/>
          <w:lang w:val="el-GR"/>
        </w:rPr>
        <w:t>τις</w:t>
      </w:r>
      <w:r w:rsidRPr="00384954">
        <w:rPr>
          <w:rFonts w:cs="Arial"/>
          <w:spacing w:val="68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ανάλογες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κυρώσεις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που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προβλέπονται</w:t>
      </w:r>
      <w:r w:rsidRPr="00384954">
        <w:rPr>
          <w:rFonts w:cs="Arial"/>
          <w:spacing w:val="-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από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τη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σχετική</w:t>
      </w:r>
      <w:r w:rsidRPr="00384954">
        <w:rPr>
          <w:rFonts w:cs="Arial"/>
          <w:spacing w:val="-7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νομοθεσία.</w:t>
      </w:r>
    </w:p>
    <w:p w14:paraId="49941636" w14:textId="77777777" w:rsidR="00EA5332" w:rsidRPr="00384954" w:rsidRDefault="00EA5332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5124FB85" w14:textId="66648276" w:rsidR="005755A3" w:rsidRDefault="005755A3" w:rsidP="00384954">
      <w:pPr>
        <w:pStyle w:val="a3"/>
        <w:spacing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Οι</w:t>
      </w:r>
      <w:r w:rsidRPr="00384954">
        <w:rPr>
          <w:rFonts w:cs="Arial"/>
          <w:spacing w:val="38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από</w:t>
      </w:r>
      <w:r w:rsidRPr="00384954">
        <w:rPr>
          <w:rFonts w:cs="Arial"/>
          <w:spacing w:val="38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την</w:t>
      </w:r>
      <w:r w:rsidRPr="00384954">
        <w:rPr>
          <w:rFonts w:cs="Arial"/>
          <w:spacing w:val="38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παρούσα</w:t>
      </w:r>
      <w:r w:rsidRPr="00384954">
        <w:rPr>
          <w:rFonts w:cs="Arial"/>
          <w:spacing w:val="40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σύμβαση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κάθε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φύσεως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απαιτήσεις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του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αντισυμβαλλόμενου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κατά</w:t>
      </w:r>
      <w:r w:rsidRPr="00384954">
        <w:rPr>
          <w:rFonts w:cs="Arial"/>
          <w:spacing w:val="40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του</w:t>
      </w:r>
      <w:r w:rsidRPr="00384954">
        <w:rPr>
          <w:rFonts w:cs="Arial"/>
          <w:spacing w:val="3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Α.Π.Θ.</w:t>
      </w:r>
      <w:r w:rsidRPr="00384954">
        <w:rPr>
          <w:rFonts w:cs="Arial"/>
          <w:spacing w:val="61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συμφωνούνται</w:t>
      </w:r>
      <w:r w:rsidRPr="00384954">
        <w:rPr>
          <w:rFonts w:cs="Arial"/>
          <w:spacing w:val="-12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και</w:t>
      </w:r>
      <w:r w:rsidRPr="00384954">
        <w:rPr>
          <w:rFonts w:cs="Arial"/>
          <w:spacing w:val="-12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είναι</w:t>
      </w:r>
      <w:r w:rsidRPr="00384954">
        <w:rPr>
          <w:rFonts w:cs="Arial"/>
          <w:spacing w:val="-1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ανεκχώρητες.</w:t>
      </w:r>
    </w:p>
    <w:p w14:paraId="38EDC3E8" w14:textId="77777777" w:rsidR="002D1957" w:rsidRPr="00384954" w:rsidRDefault="002D1957" w:rsidP="00384954">
      <w:pPr>
        <w:pStyle w:val="a3"/>
        <w:spacing w:line="276" w:lineRule="auto"/>
        <w:ind w:left="142"/>
        <w:jc w:val="both"/>
        <w:rPr>
          <w:rFonts w:cs="Arial"/>
          <w:sz w:val="20"/>
          <w:szCs w:val="20"/>
          <w:lang w:val="el-GR"/>
        </w:rPr>
      </w:pPr>
    </w:p>
    <w:p w14:paraId="602CD9E0" w14:textId="77777777" w:rsidR="002D1957" w:rsidRPr="006E075A" w:rsidRDefault="002D1957" w:rsidP="002D1957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6E075A">
        <w:rPr>
          <w:rFonts w:cs="Arial"/>
          <w:spacing w:val="-1"/>
          <w:sz w:val="20"/>
          <w:szCs w:val="20"/>
          <w:lang w:val="el-GR"/>
        </w:rPr>
        <w:t>Ο δεύτερος συμβαλλόμενος</w:t>
      </w:r>
      <w:r w:rsidRPr="006E075A">
        <w:rPr>
          <w:rFonts w:cs="Arial"/>
          <w:sz w:val="20"/>
          <w:szCs w:val="20"/>
          <w:lang w:val="el-GR"/>
        </w:rPr>
        <w:t xml:space="preserve"> δηλώνει</w:t>
      </w:r>
      <w:r w:rsidRPr="006E075A">
        <w:rPr>
          <w:rFonts w:cs="Arial"/>
          <w:spacing w:val="3"/>
          <w:sz w:val="20"/>
          <w:szCs w:val="20"/>
          <w:lang w:val="el-GR"/>
        </w:rPr>
        <w:t xml:space="preserve"> </w:t>
      </w:r>
      <w:r w:rsidRPr="006E075A">
        <w:rPr>
          <w:rFonts w:cs="Arial"/>
          <w:sz w:val="20"/>
          <w:szCs w:val="20"/>
          <w:lang w:val="el-GR"/>
        </w:rPr>
        <w:t>ότι</w:t>
      </w:r>
      <w:r w:rsidRPr="006E075A">
        <w:rPr>
          <w:rFonts w:cs="Arial"/>
          <w:spacing w:val="4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>αποδέχεται</w:t>
      </w:r>
      <w:r w:rsidRPr="006E075A">
        <w:rPr>
          <w:rFonts w:cs="Arial"/>
          <w:spacing w:val="4"/>
          <w:sz w:val="20"/>
          <w:szCs w:val="20"/>
          <w:lang w:val="el-GR"/>
        </w:rPr>
        <w:t xml:space="preserve"> </w:t>
      </w:r>
      <w:r w:rsidRPr="006E075A">
        <w:rPr>
          <w:rFonts w:cs="Arial"/>
          <w:sz w:val="20"/>
          <w:szCs w:val="20"/>
          <w:lang w:val="el-GR"/>
        </w:rPr>
        <w:t>όλα</w:t>
      </w:r>
      <w:r w:rsidRPr="006E075A">
        <w:rPr>
          <w:rFonts w:cs="Arial"/>
          <w:spacing w:val="4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>τα</w:t>
      </w:r>
      <w:r w:rsidRPr="006E075A">
        <w:rPr>
          <w:rFonts w:cs="Arial"/>
          <w:spacing w:val="4"/>
          <w:sz w:val="20"/>
          <w:szCs w:val="20"/>
          <w:lang w:val="el-GR"/>
        </w:rPr>
        <w:t xml:space="preserve"> </w:t>
      </w:r>
      <w:r w:rsidRPr="006E075A">
        <w:rPr>
          <w:rFonts w:cs="Arial"/>
          <w:sz w:val="20"/>
          <w:szCs w:val="20"/>
          <w:lang w:val="el-GR"/>
        </w:rPr>
        <w:t>παραπάνω</w:t>
      </w:r>
      <w:r w:rsidRPr="006E075A">
        <w:rPr>
          <w:rFonts w:cs="Arial"/>
          <w:spacing w:val="5"/>
          <w:sz w:val="20"/>
          <w:szCs w:val="20"/>
          <w:lang w:val="el-GR"/>
        </w:rPr>
        <w:t xml:space="preserve"> </w:t>
      </w:r>
      <w:r w:rsidRPr="006E075A">
        <w:rPr>
          <w:rFonts w:cs="Arial"/>
          <w:sz w:val="20"/>
          <w:szCs w:val="20"/>
          <w:lang w:val="el-GR"/>
        </w:rPr>
        <w:t>και</w:t>
      </w:r>
      <w:r w:rsidRPr="006E075A">
        <w:rPr>
          <w:rFonts w:cs="Arial"/>
          <w:spacing w:val="85"/>
          <w:w w:val="99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>αναλαμβάνει</w:t>
      </w:r>
      <w:r w:rsidRPr="006E075A">
        <w:rPr>
          <w:rFonts w:cs="Arial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>να</w:t>
      </w:r>
      <w:r>
        <w:rPr>
          <w:rFonts w:cs="Arial"/>
          <w:spacing w:val="-1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>εκτελέσει</w:t>
      </w:r>
      <w:r w:rsidRPr="006E075A">
        <w:rPr>
          <w:rFonts w:cs="Arial"/>
          <w:sz w:val="20"/>
          <w:szCs w:val="20"/>
          <w:lang w:val="el-GR"/>
        </w:rPr>
        <w:t xml:space="preserve"> </w:t>
      </w:r>
      <w:r w:rsidRPr="00C24A45">
        <w:rPr>
          <w:rFonts w:cs="Arial"/>
          <w:color w:val="00B0F0"/>
          <w:spacing w:val="-1"/>
          <w:sz w:val="20"/>
          <w:szCs w:val="20"/>
          <w:lang w:val="el-GR"/>
        </w:rPr>
        <w:t>την</w:t>
      </w:r>
      <w:r w:rsidRPr="00C24A45">
        <w:rPr>
          <w:rFonts w:cs="Arial"/>
          <w:color w:val="00B0F0"/>
          <w:sz w:val="20"/>
          <w:szCs w:val="20"/>
          <w:lang w:val="el-GR"/>
        </w:rPr>
        <w:t xml:space="preserve">   </w:t>
      </w:r>
      <w:r w:rsidRPr="00C24A45">
        <w:rPr>
          <w:rFonts w:cs="Arial"/>
          <w:color w:val="00B0F0"/>
          <w:spacing w:val="18"/>
          <w:sz w:val="20"/>
          <w:szCs w:val="20"/>
          <w:lang w:val="el-GR"/>
        </w:rPr>
        <w:t xml:space="preserve"> </w:t>
      </w:r>
      <w:r w:rsidRPr="00C24A45">
        <w:rPr>
          <w:rFonts w:cs="Arial"/>
          <w:color w:val="00B0F0"/>
          <w:spacing w:val="-1"/>
          <w:sz w:val="20"/>
          <w:szCs w:val="20"/>
          <w:lang w:val="el-GR"/>
        </w:rPr>
        <w:t>προμήθεια</w:t>
      </w:r>
      <w:r w:rsidRPr="00C24A45">
        <w:rPr>
          <w:rFonts w:cs="Arial"/>
          <w:color w:val="00B0F0"/>
          <w:sz w:val="20"/>
          <w:szCs w:val="20"/>
          <w:lang w:val="el-GR"/>
        </w:rPr>
        <w:t xml:space="preserve">   </w:t>
      </w:r>
      <w:r w:rsidRPr="00C24A45">
        <w:rPr>
          <w:rFonts w:cs="Arial"/>
          <w:color w:val="00B0F0"/>
          <w:spacing w:val="16"/>
          <w:sz w:val="20"/>
          <w:szCs w:val="20"/>
          <w:lang w:val="el-GR"/>
        </w:rPr>
        <w:t xml:space="preserve"> </w:t>
      </w:r>
      <w:r w:rsidRPr="00C24A45">
        <w:rPr>
          <w:rFonts w:cs="Arial"/>
          <w:color w:val="00B0F0"/>
          <w:sz w:val="20"/>
          <w:szCs w:val="20"/>
          <w:lang w:val="el-GR"/>
        </w:rPr>
        <w:t xml:space="preserve">ή   </w:t>
      </w:r>
      <w:r w:rsidRPr="00C24A45">
        <w:rPr>
          <w:rFonts w:cs="Arial"/>
          <w:color w:val="00B0F0"/>
          <w:spacing w:val="19"/>
          <w:sz w:val="20"/>
          <w:szCs w:val="20"/>
          <w:lang w:val="el-GR"/>
        </w:rPr>
        <w:t xml:space="preserve"> </w:t>
      </w:r>
      <w:r w:rsidRPr="00C24A45">
        <w:rPr>
          <w:rFonts w:cs="Arial"/>
          <w:color w:val="00B0F0"/>
          <w:sz w:val="20"/>
          <w:szCs w:val="20"/>
          <w:lang w:val="el-GR"/>
        </w:rPr>
        <w:t xml:space="preserve">την   </w:t>
      </w:r>
      <w:r w:rsidRPr="00C24A45">
        <w:rPr>
          <w:rFonts w:cs="Arial"/>
          <w:color w:val="00B0F0"/>
          <w:spacing w:val="15"/>
          <w:sz w:val="20"/>
          <w:szCs w:val="20"/>
          <w:lang w:val="el-GR"/>
        </w:rPr>
        <w:t xml:space="preserve"> </w:t>
      </w:r>
      <w:r w:rsidRPr="00C24A45">
        <w:rPr>
          <w:rFonts w:cs="Arial"/>
          <w:color w:val="00B0F0"/>
          <w:sz w:val="20"/>
          <w:szCs w:val="20"/>
          <w:lang w:val="el-GR"/>
        </w:rPr>
        <w:t xml:space="preserve">υπηρεσία   </w:t>
      </w:r>
      <w:r w:rsidRPr="00C24A45">
        <w:rPr>
          <w:rFonts w:cs="Arial"/>
          <w:color w:val="00B0F0"/>
          <w:spacing w:val="16"/>
          <w:sz w:val="20"/>
          <w:szCs w:val="20"/>
          <w:lang w:val="el-GR"/>
        </w:rPr>
        <w:t xml:space="preserve"> </w:t>
      </w:r>
      <w:r w:rsidRPr="006E075A">
        <w:rPr>
          <w:rFonts w:cs="Arial"/>
          <w:sz w:val="20"/>
          <w:szCs w:val="20"/>
          <w:lang w:val="el-GR"/>
        </w:rPr>
        <w:t xml:space="preserve">μέσα   </w:t>
      </w:r>
      <w:r w:rsidRPr="006E075A">
        <w:rPr>
          <w:rFonts w:cs="Arial"/>
          <w:spacing w:val="17"/>
          <w:sz w:val="20"/>
          <w:szCs w:val="20"/>
          <w:lang w:val="el-GR"/>
        </w:rPr>
        <w:t xml:space="preserve"> </w:t>
      </w:r>
      <w:r w:rsidRPr="006E075A">
        <w:rPr>
          <w:rFonts w:cs="Arial"/>
          <w:sz w:val="20"/>
          <w:szCs w:val="20"/>
          <w:lang w:val="el-GR"/>
        </w:rPr>
        <w:t>σε   ………………..……………….…………..ημερολογιακές</w:t>
      </w:r>
      <w:r w:rsidRPr="00DB26FB">
        <w:rPr>
          <w:rFonts w:cs="Arial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29"/>
          <w:sz w:val="20"/>
          <w:szCs w:val="20"/>
          <w:lang w:val="el-GR"/>
        </w:rPr>
        <w:t xml:space="preserve"> </w:t>
      </w:r>
      <w:r w:rsidRPr="006E075A">
        <w:rPr>
          <w:rFonts w:cs="Arial"/>
          <w:spacing w:val="-1"/>
          <w:sz w:val="20"/>
          <w:szCs w:val="20"/>
          <w:lang w:val="el-GR"/>
        </w:rPr>
        <w:t>ημέρες.</w:t>
      </w:r>
    </w:p>
    <w:p w14:paraId="12D1F85B" w14:textId="77777777" w:rsidR="005755A3" w:rsidRPr="00384954" w:rsidRDefault="005755A3" w:rsidP="002D1957">
      <w:pPr>
        <w:pStyle w:val="a3"/>
        <w:spacing w:before="30" w:line="276" w:lineRule="auto"/>
        <w:ind w:left="0"/>
        <w:jc w:val="both"/>
        <w:rPr>
          <w:rFonts w:cs="Arial"/>
          <w:spacing w:val="-1"/>
          <w:sz w:val="20"/>
          <w:szCs w:val="20"/>
          <w:lang w:val="el-GR"/>
        </w:rPr>
      </w:pPr>
    </w:p>
    <w:p w14:paraId="1C318923" w14:textId="77777777" w:rsidR="005755A3" w:rsidRPr="00384954" w:rsidRDefault="005755A3" w:rsidP="00384954">
      <w:pPr>
        <w:pStyle w:val="a3"/>
        <w:spacing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Για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κάθε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διαφορά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που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αφορά</w:t>
      </w:r>
      <w:r w:rsidRPr="00384954">
        <w:rPr>
          <w:rFonts w:cs="Arial"/>
          <w:spacing w:val="-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τη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σύμβαση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ο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 xml:space="preserve">δεύτερος </w:t>
      </w:r>
      <w:r w:rsidRPr="00384954">
        <w:rPr>
          <w:rFonts w:cs="Arial"/>
          <w:sz w:val="20"/>
          <w:szCs w:val="20"/>
          <w:lang w:val="el-GR"/>
        </w:rPr>
        <w:t>συμβαλλόμενος</w:t>
      </w:r>
      <w:r w:rsidRPr="00384954">
        <w:rPr>
          <w:rFonts w:cs="Arial"/>
          <w:spacing w:val="-3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δηλώνει</w:t>
      </w:r>
      <w:r w:rsidRPr="00384954">
        <w:rPr>
          <w:rFonts w:cs="Arial"/>
          <w:spacing w:val="-5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ότι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αποδέχεται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z w:val="20"/>
          <w:szCs w:val="20"/>
          <w:lang w:val="el-GR"/>
        </w:rPr>
        <w:t>την</w:t>
      </w:r>
      <w:r w:rsidRPr="00384954">
        <w:rPr>
          <w:rFonts w:cs="Arial"/>
          <w:spacing w:val="-4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αρμοδιότητα</w:t>
      </w:r>
      <w:r w:rsidRPr="00384954">
        <w:rPr>
          <w:rFonts w:cs="Arial"/>
          <w:spacing w:val="76"/>
          <w:w w:val="99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των</w:t>
      </w:r>
      <w:r w:rsidRPr="00384954">
        <w:rPr>
          <w:rFonts w:cs="Arial"/>
          <w:spacing w:val="-12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δικαστηρίων</w:t>
      </w:r>
      <w:r w:rsidRPr="00384954">
        <w:rPr>
          <w:rFonts w:cs="Arial"/>
          <w:spacing w:val="-11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της</w:t>
      </w:r>
      <w:r w:rsidRPr="00384954">
        <w:rPr>
          <w:rFonts w:cs="Arial"/>
          <w:spacing w:val="-8"/>
          <w:sz w:val="20"/>
          <w:szCs w:val="20"/>
          <w:lang w:val="el-GR"/>
        </w:rPr>
        <w:t xml:space="preserve"> </w:t>
      </w:r>
      <w:r w:rsidRPr="00384954">
        <w:rPr>
          <w:rFonts w:cs="Arial"/>
          <w:spacing w:val="-1"/>
          <w:sz w:val="20"/>
          <w:szCs w:val="20"/>
          <w:lang w:val="el-GR"/>
        </w:rPr>
        <w:t>Θεσσαλονίκης.</w:t>
      </w:r>
    </w:p>
    <w:p w14:paraId="3366C188" w14:textId="77777777" w:rsidR="005755A3" w:rsidRPr="00384954" w:rsidRDefault="005755A3" w:rsidP="00384954">
      <w:pPr>
        <w:pStyle w:val="a3"/>
        <w:spacing w:line="276" w:lineRule="auto"/>
        <w:ind w:left="142"/>
        <w:jc w:val="both"/>
        <w:rPr>
          <w:rFonts w:cs="Arial"/>
          <w:sz w:val="20"/>
          <w:szCs w:val="20"/>
          <w:lang w:val="el-GR"/>
        </w:rPr>
      </w:pPr>
    </w:p>
    <w:p w14:paraId="0E58CEB7" w14:textId="5369265D" w:rsidR="00123EA6" w:rsidRPr="00384954" w:rsidRDefault="00EE5FC9" w:rsidP="00123EA6">
      <w:pPr>
        <w:pStyle w:val="a3"/>
        <w:spacing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001082">
        <w:rPr>
          <w:rFonts w:cs="Arial"/>
          <w:sz w:val="20"/>
          <w:szCs w:val="20"/>
          <w:lang w:val="el-GR"/>
        </w:rPr>
        <w:t>Τη σύμβαση εκ μέρους του Α.Π.Θ. υπογράφει ο Εκτελεστικός Διευθυντής, σύμφωνα με την αριθμ. 82565/09-07-2025 απόφαση του Πρύτανη «Τροποποίηση της υπ’ αρ. 79634/27-06-2025 πρυτανικής απόφασης σχετικά με τη μεταβίβαση αρμοδιοτήτων του Πρύτανη του ΑΠΘ στον Εκτελεστικό Διευθυντή δυνάμει των διατάξεων των παρ. 3 του άρθρου 15 και 2 του άρθρου 18 του ν. 4957/2022» (ΦΕΚ 4166/τ.Β/31-07-2025).</w:t>
      </w:r>
    </w:p>
    <w:p w14:paraId="1B3DA443" w14:textId="77777777" w:rsidR="00384954" w:rsidRPr="00384954" w:rsidRDefault="00384954" w:rsidP="00384954">
      <w:pPr>
        <w:pStyle w:val="a3"/>
        <w:spacing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26D3538A" w14:textId="2407BC23" w:rsidR="00384954" w:rsidRPr="00A17D0C" w:rsidRDefault="00A17D0C" w:rsidP="00A17D0C">
      <w:pPr>
        <w:pStyle w:val="a3"/>
        <w:spacing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  <w:r w:rsidRPr="00456748">
        <w:rPr>
          <w:rFonts w:cs="Arial"/>
          <w:spacing w:val="-1"/>
          <w:sz w:val="20"/>
          <w:szCs w:val="20"/>
          <w:lang w:val="el-GR"/>
        </w:rPr>
        <w:t xml:space="preserve">Η σύμβαση αυτή αναγνώσθηκε και υπογράφηκε από τους ανωτέρω συμβαλλόμενους σε </w:t>
      </w:r>
      <w:r w:rsidR="00682A84">
        <w:rPr>
          <w:rFonts w:cs="Arial"/>
          <w:spacing w:val="-1"/>
          <w:sz w:val="20"/>
          <w:szCs w:val="20"/>
          <w:lang w:val="el-GR"/>
        </w:rPr>
        <w:t>τέσσερα</w:t>
      </w:r>
      <w:r w:rsidRPr="00456748">
        <w:rPr>
          <w:rFonts w:cs="Arial"/>
          <w:spacing w:val="-1"/>
          <w:sz w:val="20"/>
          <w:szCs w:val="20"/>
          <w:lang w:val="el-GR"/>
        </w:rPr>
        <w:t xml:space="preserve"> (</w:t>
      </w:r>
      <w:r w:rsidR="00682A84">
        <w:rPr>
          <w:rFonts w:cs="Arial"/>
          <w:spacing w:val="-1"/>
          <w:sz w:val="20"/>
          <w:szCs w:val="20"/>
          <w:lang w:val="el-GR"/>
        </w:rPr>
        <w:t>4</w:t>
      </w:r>
      <w:r w:rsidRPr="00456748">
        <w:rPr>
          <w:rFonts w:cs="Arial"/>
          <w:spacing w:val="-1"/>
          <w:sz w:val="20"/>
          <w:szCs w:val="20"/>
          <w:lang w:val="el-GR"/>
        </w:rPr>
        <w:t>) όμοια αντίτυπα από τα οποία το ένα παίρνει ο ανάδοχος</w:t>
      </w:r>
      <w:r w:rsidR="00384954" w:rsidRPr="00A17D0C">
        <w:rPr>
          <w:rFonts w:cs="Arial"/>
          <w:spacing w:val="-1"/>
          <w:sz w:val="20"/>
          <w:szCs w:val="20"/>
          <w:lang w:val="el-GR"/>
        </w:rPr>
        <w:t>.</w:t>
      </w:r>
    </w:p>
    <w:p w14:paraId="1438ADA0" w14:textId="77777777" w:rsidR="005755A3" w:rsidRPr="00384954" w:rsidRDefault="005755A3" w:rsidP="00384954">
      <w:pPr>
        <w:pStyle w:val="a3"/>
        <w:spacing w:before="30" w:line="276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2BD88AD1" w14:textId="77777777" w:rsidR="00384954" w:rsidRPr="00162970" w:rsidRDefault="00384954" w:rsidP="00384954">
      <w:pPr>
        <w:jc w:val="center"/>
        <w:rPr>
          <w:rFonts w:eastAsia="Times New Roman" w:cs="Calibri"/>
          <w:sz w:val="24"/>
          <w:szCs w:val="24"/>
          <w:lang w:eastAsia="el-GR"/>
        </w:rPr>
      </w:pPr>
      <w:r w:rsidRPr="00162970">
        <w:rPr>
          <w:rFonts w:eastAsia="Times New Roman" w:cs="Calibri"/>
          <w:sz w:val="24"/>
          <w:szCs w:val="24"/>
          <w:lang w:eastAsia="el-GR"/>
        </w:rPr>
        <w:t>ΟΙ ΣΥΜΒΑΛΛΟΜΕΝΟΙ</w:t>
      </w:r>
    </w:p>
    <w:p w14:paraId="2D523258" w14:textId="77777777" w:rsidR="00384954" w:rsidRPr="00162970" w:rsidRDefault="00384954" w:rsidP="00384954">
      <w:pPr>
        <w:rPr>
          <w:rFonts w:eastAsia="Times New Roman" w:cs="Calibri"/>
          <w:sz w:val="24"/>
          <w:szCs w:val="24"/>
          <w:lang w:eastAsia="el-G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4"/>
        <w:gridCol w:w="426"/>
        <w:gridCol w:w="4669"/>
      </w:tblGrid>
      <w:tr w:rsidR="00384954" w:rsidRPr="006C1C8B" w14:paraId="60AE3BB3" w14:textId="77777777" w:rsidTr="0077733E">
        <w:trPr>
          <w:trHeight w:val="608"/>
          <w:jc w:val="center"/>
        </w:trPr>
        <w:tc>
          <w:tcPr>
            <w:tcW w:w="4954" w:type="dxa"/>
            <w:shd w:val="clear" w:color="auto" w:fill="auto"/>
          </w:tcPr>
          <w:p w14:paraId="45621935" w14:textId="77777777" w:rsidR="00384954" w:rsidRDefault="00552D2A" w:rsidP="00316092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  <w:r>
              <w:rPr>
                <w:rFonts w:eastAsia="Times New Roman" w:cs="Calibri"/>
                <w:sz w:val="24"/>
                <w:szCs w:val="24"/>
                <w:lang w:val="el-GR" w:eastAsia="el-GR"/>
              </w:rPr>
              <w:t>ΓΙΑ ΤΟ</w:t>
            </w:r>
          </w:p>
          <w:p w14:paraId="5F6DEBC8" w14:textId="77777777" w:rsidR="00552D2A" w:rsidRPr="00384954" w:rsidRDefault="00552D2A" w:rsidP="00316092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  <w:r>
              <w:rPr>
                <w:rFonts w:eastAsia="Times New Roman" w:cs="Calibri"/>
                <w:sz w:val="24"/>
                <w:szCs w:val="24"/>
                <w:lang w:val="el-GR" w:eastAsia="el-GR"/>
              </w:rPr>
              <w:t>ΑΡΙΣΤΟΤΕΛΕΙΟ ΠΑΝΕΠΙΣΤΗΜΙΟ ΘΕΣΣΑΛΟΝΙΚΗΣ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FB3638" w14:textId="77777777" w:rsidR="00384954" w:rsidRPr="00384954" w:rsidRDefault="00384954" w:rsidP="00316092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</w:tc>
        <w:tc>
          <w:tcPr>
            <w:tcW w:w="4669" w:type="dxa"/>
            <w:shd w:val="clear" w:color="auto" w:fill="auto"/>
            <w:vAlign w:val="center"/>
          </w:tcPr>
          <w:p w14:paraId="3E5BBEA9" w14:textId="77777777" w:rsidR="00384954" w:rsidRPr="006C1C8B" w:rsidRDefault="00351144" w:rsidP="00316092">
            <w:pPr>
              <w:jc w:val="center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51144">
              <w:rPr>
                <w:rFonts w:eastAsia="Times New Roman" w:cs="Calibri"/>
                <w:sz w:val="24"/>
                <w:szCs w:val="24"/>
                <w:lang w:val="el-GR" w:eastAsia="el-GR"/>
              </w:rPr>
              <w:t>ΓΙΑ ΤΟΝ ΑΝΑΔΟΧΟ</w:t>
            </w:r>
          </w:p>
        </w:tc>
      </w:tr>
      <w:tr w:rsidR="00123EA6" w:rsidRPr="00351144" w14:paraId="13E84A4D" w14:textId="77777777" w:rsidTr="003A64BE">
        <w:trPr>
          <w:trHeight w:val="2403"/>
          <w:jc w:val="center"/>
        </w:trPr>
        <w:tc>
          <w:tcPr>
            <w:tcW w:w="4954" w:type="dxa"/>
            <w:shd w:val="clear" w:color="auto" w:fill="auto"/>
          </w:tcPr>
          <w:p w14:paraId="60A35C3A" w14:textId="77777777" w:rsidR="00123EA6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76160EA9" w14:textId="5040CAE8" w:rsidR="00123EA6" w:rsidRPr="00394B81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  <w:r w:rsidRPr="00394B81">
              <w:rPr>
                <w:rFonts w:eastAsia="Times New Roman" w:cs="Calibri"/>
                <w:sz w:val="24"/>
                <w:szCs w:val="24"/>
                <w:lang w:val="el-GR" w:eastAsia="el-GR"/>
              </w:rPr>
              <w:t xml:space="preserve">Ο </w:t>
            </w:r>
            <w:r w:rsidR="00A17D0C" w:rsidRPr="00A52580">
              <w:rPr>
                <w:rFonts w:eastAsia="Times New Roman" w:cs="Calibri"/>
                <w:sz w:val="24"/>
                <w:szCs w:val="24"/>
                <w:lang w:val="el-GR" w:eastAsia="el-GR"/>
              </w:rPr>
              <w:t>Εκτελεστικός Διευθυντής</w:t>
            </w:r>
          </w:p>
          <w:p w14:paraId="473D5152" w14:textId="77777777" w:rsidR="00123EA6" w:rsidRPr="00C50B40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510E464C" w14:textId="77777777" w:rsidR="00123EA6" w:rsidRPr="00C50B40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2BABBBC9" w14:textId="77777777" w:rsidR="00123EA6" w:rsidRPr="00C50B40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6EF53D54" w14:textId="048B867A" w:rsidR="00123EA6" w:rsidRPr="00C50B40" w:rsidRDefault="00A17D0C" w:rsidP="00A17D0C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  <w:r w:rsidRPr="00A52580">
              <w:rPr>
                <w:rFonts w:eastAsia="Times New Roman" w:cs="Calibri"/>
                <w:sz w:val="24"/>
                <w:szCs w:val="24"/>
                <w:lang w:val="el-GR" w:eastAsia="el-GR"/>
              </w:rPr>
              <w:t>Ιωάννης Σαλματζίδης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13EB920" w14:textId="77777777" w:rsidR="00123EA6" w:rsidRPr="00C50B40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</w:tc>
        <w:tc>
          <w:tcPr>
            <w:tcW w:w="4669" w:type="dxa"/>
            <w:shd w:val="clear" w:color="auto" w:fill="auto"/>
            <w:vAlign w:val="center"/>
          </w:tcPr>
          <w:p w14:paraId="7032C429" w14:textId="045EF080" w:rsidR="00123EA6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493D2036" w14:textId="49099CEC" w:rsidR="002D1957" w:rsidRDefault="002D1957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10D5D364" w14:textId="77777777" w:rsidR="002D1957" w:rsidRPr="00C50B40" w:rsidRDefault="002D1957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</w:p>
          <w:p w14:paraId="56F48D5F" w14:textId="77777777" w:rsidR="00123EA6" w:rsidRDefault="00123EA6" w:rsidP="003A64BE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  <w:r w:rsidRPr="00C50B40">
              <w:rPr>
                <w:rFonts w:eastAsia="Times New Roman" w:cs="Calibri"/>
                <w:sz w:val="24"/>
                <w:szCs w:val="24"/>
                <w:lang w:val="el-GR" w:eastAsia="el-GR"/>
              </w:rPr>
              <w:t>…………………………………………</w:t>
            </w:r>
          </w:p>
          <w:p w14:paraId="6D01D018" w14:textId="77777777" w:rsidR="002D1957" w:rsidRPr="00F22035" w:rsidRDefault="002D1957" w:rsidP="002D1957">
            <w:pPr>
              <w:jc w:val="center"/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val="el-GR" w:eastAsia="el-GR"/>
              </w:rPr>
            </w:pPr>
            <w:r w:rsidRPr="00F22035"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val="el-GR" w:eastAsia="el-GR"/>
              </w:rPr>
              <w:t>(Ονοματεπώνυμο, ιδιότητα)</w:t>
            </w:r>
          </w:p>
          <w:p w14:paraId="669C43F7" w14:textId="79992CF7" w:rsidR="002D1957" w:rsidRPr="00351144" w:rsidRDefault="002D1957" w:rsidP="002D1957">
            <w:pPr>
              <w:jc w:val="center"/>
              <w:rPr>
                <w:rFonts w:eastAsia="Times New Roman" w:cs="Calibri"/>
                <w:sz w:val="24"/>
                <w:szCs w:val="24"/>
                <w:lang w:val="el-GR" w:eastAsia="el-GR"/>
              </w:rPr>
            </w:pPr>
            <w:r w:rsidRPr="00F22035"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val="el-GR" w:eastAsia="el-GR"/>
              </w:rPr>
              <w:t>(Υπογραφή)</w:t>
            </w:r>
          </w:p>
        </w:tc>
      </w:tr>
    </w:tbl>
    <w:p w14:paraId="2C3DA44F" w14:textId="77777777" w:rsidR="00384954" w:rsidRPr="00384954" w:rsidRDefault="00384954" w:rsidP="005755A3">
      <w:pPr>
        <w:pStyle w:val="a3"/>
        <w:spacing w:before="30" w:line="360" w:lineRule="auto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53D52A50" w14:textId="77777777" w:rsidR="00384954" w:rsidRPr="00384954" w:rsidRDefault="00384954" w:rsidP="005755A3">
      <w:pPr>
        <w:pStyle w:val="a3"/>
        <w:spacing w:before="30" w:line="360" w:lineRule="auto"/>
        <w:ind w:left="142"/>
        <w:jc w:val="both"/>
        <w:rPr>
          <w:rFonts w:cs="Arial"/>
          <w:spacing w:val="-1"/>
          <w:sz w:val="20"/>
          <w:szCs w:val="20"/>
          <w:u w:val="single"/>
          <w:lang w:val="el-GR"/>
        </w:rPr>
      </w:pPr>
      <w:r w:rsidRPr="00591351">
        <w:rPr>
          <w:rFonts w:cs="Arial"/>
          <w:b/>
          <w:bCs/>
          <w:spacing w:val="-1"/>
          <w:sz w:val="20"/>
          <w:szCs w:val="20"/>
          <w:u w:val="single"/>
          <w:lang w:val="el-GR"/>
        </w:rPr>
        <w:t>Κοινοποίηση:</w:t>
      </w:r>
    </w:p>
    <w:p w14:paraId="68B3F3DD" w14:textId="77777777" w:rsidR="00A17D0C" w:rsidRDefault="00A17D0C" w:rsidP="00A17D0C">
      <w:pPr>
        <w:pStyle w:val="a3"/>
        <w:numPr>
          <w:ilvl w:val="0"/>
          <w:numId w:val="2"/>
        </w:numPr>
        <w:spacing w:before="30"/>
        <w:jc w:val="both"/>
        <w:rPr>
          <w:rFonts w:cs="Arial"/>
          <w:spacing w:val="-1"/>
          <w:sz w:val="20"/>
          <w:szCs w:val="20"/>
          <w:lang w:val="el-GR"/>
        </w:rPr>
      </w:pPr>
      <w:r>
        <w:rPr>
          <w:rFonts w:cs="Arial"/>
          <w:spacing w:val="-1"/>
          <w:sz w:val="20"/>
          <w:szCs w:val="20"/>
          <w:lang w:val="el-GR"/>
        </w:rPr>
        <w:t>Εκτελεστικός Διευθυντής</w:t>
      </w:r>
      <w:r w:rsidRPr="00E122A8">
        <w:rPr>
          <w:rFonts w:cs="Arial"/>
          <w:spacing w:val="-1"/>
          <w:sz w:val="20"/>
          <w:szCs w:val="20"/>
          <w:lang w:val="el-GR"/>
        </w:rPr>
        <w:t xml:space="preserve"> </w:t>
      </w:r>
    </w:p>
    <w:p w14:paraId="5A9F5347" w14:textId="77777777" w:rsidR="00A17D0C" w:rsidRDefault="00A17D0C" w:rsidP="00A17D0C">
      <w:pPr>
        <w:pStyle w:val="a3"/>
        <w:spacing w:before="30"/>
        <w:ind w:left="502"/>
        <w:jc w:val="both"/>
        <w:rPr>
          <w:rFonts w:cs="Arial"/>
          <w:spacing w:val="-1"/>
          <w:sz w:val="20"/>
          <w:szCs w:val="20"/>
          <w:lang w:val="el-GR"/>
        </w:rPr>
      </w:pPr>
    </w:p>
    <w:p w14:paraId="2D4ABD82" w14:textId="77777777" w:rsidR="00A17D0C" w:rsidRPr="00384954" w:rsidRDefault="00A17D0C" w:rsidP="00A17D0C">
      <w:pPr>
        <w:pStyle w:val="a3"/>
        <w:numPr>
          <w:ilvl w:val="0"/>
          <w:numId w:val="2"/>
        </w:numPr>
        <w:spacing w:before="30"/>
        <w:jc w:val="both"/>
        <w:rPr>
          <w:rFonts w:cs="Arial"/>
          <w:spacing w:val="-1"/>
          <w:sz w:val="20"/>
          <w:szCs w:val="20"/>
          <w:lang w:val="el-GR"/>
        </w:rPr>
      </w:pPr>
      <w:r>
        <w:rPr>
          <w:rFonts w:cs="Arial"/>
          <w:spacing w:val="-1"/>
          <w:sz w:val="20"/>
          <w:szCs w:val="20"/>
          <w:lang w:val="el-GR"/>
        </w:rPr>
        <w:t>Τμήμα Δημοσίων Επενδύσεων</w:t>
      </w:r>
    </w:p>
    <w:p w14:paraId="27550197" w14:textId="77777777" w:rsidR="00A17D0C" w:rsidRPr="00E122A8" w:rsidRDefault="00A17D0C" w:rsidP="00A17D0C">
      <w:pPr>
        <w:pStyle w:val="a3"/>
        <w:spacing w:before="30"/>
        <w:ind w:left="142"/>
        <w:jc w:val="both"/>
        <w:rPr>
          <w:rFonts w:cs="Arial"/>
          <w:spacing w:val="-1"/>
          <w:sz w:val="20"/>
          <w:szCs w:val="20"/>
          <w:lang w:val="el-GR"/>
        </w:rPr>
      </w:pPr>
    </w:p>
    <w:p w14:paraId="032ABDC6" w14:textId="77777777" w:rsidR="00A17D0C" w:rsidRPr="00384954" w:rsidRDefault="00A17D0C" w:rsidP="00A17D0C">
      <w:pPr>
        <w:pStyle w:val="a3"/>
        <w:numPr>
          <w:ilvl w:val="0"/>
          <w:numId w:val="2"/>
        </w:numPr>
        <w:spacing w:before="30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………………………………..</w:t>
      </w:r>
    </w:p>
    <w:p w14:paraId="19BF0616" w14:textId="77777777" w:rsidR="00A17D0C" w:rsidRPr="002D1957" w:rsidRDefault="00A17D0C" w:rsidP="00A17D0C">
      <w:pPr>
        <w:pStyle w:val="a3"/>
        <w:spacing w:before="30" w:line="360" w:lineRule="auto"/>
        <w:ind w:left="502"/>
        <w:jc w:val="both"/>
        <w:rPr>
          <w:rFonts w:cs="Arial"/>
          <w:i/>
          <w:color w:val="FF0000"/>
          <w:spacing w:val="-1"/>
          <w:sz w:val="20"/>
          <w:szCs w:val="20"/>
          <w:lang w:val="el-GR"/>
        </w:rPr>
      </w:pPr>
      <w:r w:rsidRPr="002D1957">
        <w:rPr>
          <w:rFonts w:cs="Arial"/>
          <w:i/>
          <w:color w:val="FF0000"/>
          <w:spacing w:val="-1"/>
          <w:sz w:val="20"/>
          <w:szCs w:val="20"/>
          <w:lang w:val="el-GR"/>
        </w:rPr>
        <w:t>(Αρμόδιο Τμήμα)</w:t>
      </w:r>
    </w:p>
    <w:p w14:paraId="50593377" w14:textId="77777777" w:rsidR="00A17D0C" w:rsidRPr="00384954" w:rsidRDefault="00A17D0C" w:rsidP="00A17D0C">
      <w:pPr>
        <w:pStyle w:val="a3"/>
        <w:numPr>
          <w:ilvl w:val="0"/>
          <w:numId w:val="2"/>
        </w:numPr>
        <w:spacing w:before="30"/>
        <w:jc w:val="both"/>
        <w:rPr>
          <w:rFonts w:cs="Arial"/>
          <w:spacing w:val="-1"/>
          <w:sz w:val="20"/>
          <w:szCs w:val="20"/>
          <w:lang w:val="el-GR"/>
        </w:rPr>
      </w:pPr>
      <w:r w:rsidRPr="00384954">
        <w:rPr>
          <w:rFonts w:cs="Arial"/>
          <w:spacing w:val="-1"/>
          <w:sz w:val="20"/>
          <w:szCs w:val="20"/>
          <w:lang w:val="el-GR"/>
        </w:rPr>
        <w:t>………………………………..</w:t>
      </w:r>
    </w:p>
    <w:p w14:paraId="091832ED" w14:textId="77777777" w:rsidR="00A17D0C" w:rsidRPr="002D1957" w:rsidRDefault="00A17D0C" w:rsidP="00A17D0C">
      <w:pPr>
        <w:pStyle w:val="a3"/>
        <w:spacing w:before="30" w:line="360" w:lineRule="auto"/>
        <w:ind w:left="502"/>
        <w:jc w:val="both"/>
        <w:rPr>
          <w:rFonts w:cs="Arial"/>
          <w:i/>
          <w:color w:val="FF0000"/>
          <w:spacing w:val="-1"/>
          <w:sz w:val="20"/>
          <w:szCs w:val="20"/>
          <w:lang w:val="el-GR"/>
        </w:rPr>
      </w:pPr>
      <w:r w:rsidRPr="002D1957">
        <w:rPr>
          <w:rFonts w:cs="Arial"/>
          <w:i/>
          <w:color w:val="FF0000"/>
          <w:spacing w:val="-1"/>
          <w:sz w:val="20"/>
          <w:szCs w:val="20"/>
          <w:lang w:val="el-GR"/>
        </w:rPr>
        <w:t>(Αντισυμβαλλόμενος)</w:t>
      </w:r>
    </w:p>
    <w:p w14:paraId="1F0631FA" w14:textId="4F96D69C" w:rsidR="00591351" w:rsidRPr="00384954" w:rsidRDefault="00591351" w:rsidP="00A17D0C">
      <w:pPr>
        <w:pStyle w:val="a3"/>
        <w:spacing w:before="30"/>
        <w:jc w:val="both"/>
        <w:rPr>
          <w:rFonts w:cs="Arial"/>
          <w:spacing w:val="-1"/>
          <w:sz w:val="20"/>
          <w:szCs w:val="20"/>
          <w:lang w:val="el-GR"/>
        </w:rPr>
      </w:pPr>
    </w:p>
    <w:sectPr w:rsidR="00591351" w:rsidRPr="00384954" w:rsidSect="00116940">
      <w:type w:val="continuous"/>
      <w:pgSz w:w="11910" w:h="16840"/>
      <w:pgMar w:top="567" w:right="71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396A"/>
    <w:multiLevelType w:val="hybridMultilevel"/>
    <w:tmpl w:val="CA1669F2"/>
    <w:lvl w:ilvl="0" w:tplc="7594538E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5A7D3330"/>
    <w:multiLevelType w:val="hybridMultilevel"/>
    <w:tmpl w:val="C76630F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DD505E"/>
    <w:multiLevelType w:val="hybridMultilevel"/>
    <w:tmpl w:val="BEC8B53E"/>
    <w:lvl w:ilvl="0" w:tplc="1DD040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2A3"/>
    <w:rsid w:val="0006276A"/>
    <w:rsid w:val="00072B4B"/>
    <w:rsid w:val="000B287C"/>
    <w:rsid w:val="000B34C0"/>
    <w:rsid w:val="000C3402"/>
    <w:rsid w:val="000C637D"/>
    <w:rsid w:val="000D49F4"/>
    <w:rsid w:val="0010318A"/>
    <w:rsid w:val="00116940"/>
    <w:rsid w:val="00117E38"/>
    <w:rsid w:val="00123EA6"/>
    <w:rsid w:val="001249D0"/>
    <w:rsid w:val="00127EBB"/>
    <w:rsid w:val="0016429E"/>
    <w:rsid w:val="0016713B"/>
    <w:rsid w:val="00182DE0"/>
    <w:rsid w:val="001B5CDE"/>
    <w:rsid w:val="001C7B9F"/>
    <w:rsid w:val="001D74A2"/>
    <w:rsid w:val="002025BA"/>
    <w:rsid w:val="00232FD3"/>
    <w:rsid w:val="00245118"/>
    <w:rsid w:val="00255D9B"/>
    <w:rsid w:val="0029084B"/>
    <w:rsid w:val="00292E70"/>
    <w:rsid w:val="00296B07"/>
    <w:rsid w:val="002B1590"/>
    <w:rsid w:val="002B3BD8"/>
    <w:rsid w:val="002D1957"/>
    <w:rsid w:val="002E348F"/>
    <w:rsid w:val="002F6FB8"/>
    <w:rsid w:val="00326D09"/>
    <w:rsid w:val="00345401"/>
    <w:rsid w:val="00351144"/>
    <w:rsid w:val="00384954"/>
    <w:rsid w:val="00393233"/>
    <w:rsid w:val="003D1B87"/>
    <w:rsid w:val="0041076A"/>
    <w:rsid w:val="004123BA"/>
    <w:rsid w:val="00414431"/>
    <w:rsid w:val="0046319B"/>
    <w:rsid w:val="004956A6"/>
    <w:rsid w:val="004A0B67"/>
    <w:rsid w:val="005200D7"/>
    <w:rsid w:val="00522C57"/>
    <w:rsid w:val="0052399A"/>
    <w:rsid w:val="005342DD"/>
    <w:rsid w:val="00552CEB"/>
    <w:rsid w:val="00552D2A"/>
    <w:rsid w:val="005755A3"/>
    <w:rsid w:val="005859B4"/>
    <w:rsid w:val="00591351"/>
    <w:rsid w:val="005A26FB"/>
    <w:rsid w:val="006128CF"/>
    <w:rsid w:val="00620F14"/>
    <w:rsid w:val="00637E50"/>
    <w:rsid w:val="00682A84"/>
    <w:rsid w:val="006A362A"/>
    <w:rsid w:val="006C0A2F"/>
    <w:rsid w:val="006D45B0"/>
    <w:rsid w:val="00702119"/>
    <w:rsid w:val="00702138"/>
    <w:rsid w:val="0071736C"/>
    <w:rsid w:val="007222DB"/>
    <w:rsid w:val="0073132D"/>
    <w:rsid w:val="00746C1A"/>
    <w:rsid w:val="007771F7"/>
    <w:rsid w:val="0077733E"/>
    <w:rsid w:val="007A6DA1"/>
    <w:rsid w:val="007B39E0"/>
    <w:rsid w:val="007B6F18"/>
    <w:rsid w:val="007C24CC"/>
    <w:rsid w:val="007C3337"/>
    <w:rsid w:val="00893A6F"/>
    <w:rsid w:val="008C0E2A"/>
    <w:rsid w:val="008E2CCB"/>
    <w:rsid w:val="008F1577"/>
    <w:rsid w:val="008F65AB"/>
    <w:rsid w:val="00927283"/>
    <w:rsid w:val="009722DA"/>
    <w:rsid w:val="0097518D"/>
    <w:rsid w:val="00985F24"/>
    <w:rsid w:val="00991808"/>
    <w:rsid w:val="00996613"/>
    <w:rsid w:val="009A5E01"/>
    <w:rsid w:val="009C252B"/>
    <w:rsid w:val="009F67F9"/>
    <w:rsid w:val="00A17D0C"/>
    <w:rsid w:val="00A46C27"/>
    <w:rsid w:val="00A5198B"/>
    <w:rsid w:val="00A75632"/>
    <w:rsid w:val="00AA27F9"/>
    <w:rsid w:val="00AB34F5"/>
    <w:rsid w:val="00AD22D3"/>
    <w:rsid w:val="00AE1519"/>
    <w:rsid w:val="00AF2A10"/>
    <w:rsid w:val="00B23AB9"/>
    <w:rsid w:val="00B37605"/>
    <w:rsid w:val="00BB42A3"/>
    <w:rsid w:val="00BC1AA8"/>
    <w:rsid w:val="00BC627E"/>
    <w:rsid w:val="00BD400D"/>
    <w:rsid w:val="00BE1BDD"/>
    <w:rsid w:val="00BE636F"/>
    <w:rsid w:val="00BE7518"/>
    <w:rsid w:val="00C04B7B"/>
    <w:rsid w:val="00C425EA"/>
    <w:rsid w:val="00C654A4"/>
    <w:rsid w:val="00C71CBD"/>
    <w:rsid w:val="00C85DE0"/>
    <w:rsid w:val="00CD55B7"/>
    <w:rsid w:val="00D45975"/>
    <w:rsid w:val="00D96FCD"/>
    <w:rsid w:val="00D9749E"/>
    <w:rsid w:val="00DD2742"/>
    <w:rsid w:val="00DE2647"/>
    <w:rsid w:val="00DE2E56"/>
    <w:rsid w:val="00E3132F"/>
    <w:rsid w:val="00E9514E"/>
    <w:rsid w:val="00EA5332"/>
    <w:rsid w:val="00EE5FC9"/>
    <w:rsid w:val="00F15514"/>
    <w:rsid w:val="00F27DB7"/>
    <w:rsid w:val="00F30D07"/>
    <w:rsid w:val="00F4338E"/>
    <w:rsid w:val="00F443A6"/>
    <w:rsid w:val="00F73357"/>
    <w:rsid w:val="00F76110"/>
    <w:rsid w:val="00F86C0B"/>
    <w:rsid w:val="00F96059"/>
    <w:rsid w:val="00FC6D75"/>
    <w:rsid w:val="00FD75BE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CA8"/>
  <w15:docId w15:val="{1764D68D-0899-42EF-8E9A-20FCED1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20"/>
    </w:pPr>
    <w:rPr>
      <w:rFonts w:ascii="Arial" w:eastAsia="Arial" w:hAnsi="Arial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5342D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5342DD"/>
    <w:rPr>
      <w:rFonts w:ascii="Tahoma" w:hAnsi="Tahoma" w:cs="Tahoma"/>
      <w:sz w:val="16"/>
      <w:szCs w:val="16"/>
    </w:rPr>
  </w:style>
  <w:style w:type="character" w:customStyle="1" w:styleId="ng-scope">
    <w:name w:val="ng-scope"/>
    <w:basedOn w:val="a0"/>
    <w:rsid w:val="00127EBB"/>
  </w:style>
  <w:style w:type="character" w:customStyle="1" w:styleId="Char">
    <w:name w:val="Σώμα κειμένου Char"/>
    <w:basedOn w:val="a0"/>
    <w:link w:val="a3"/>
    <w:uiPriority w:val="1"/>
    <w:rsid w:val="009C252B"/>
    <w:rPr>
      <w:rFonts w:ascii="Arial" w:eastAsia="Arial" w:hAnsi="Arial"/>
      <w:sz w:val="19"/>
      <w:szCs w:val="19"/>
    </w:rPr>
  </w:style>
  <w:style w:type="paragraph" w:styleId="a6">
    <w:name w:val="No Spacing"/>
    <w:uiPriority w:val="1"/>
    <w:qFormat/>
    <w:rsid w:val="009C252B"/>
    <w:pPr>
      <w:widowControl w:val="0"/>
    </w:pPr>
    <w:rPr>
      <w:sz w:val="22"/>
      <w:szCs w:val="22"/>
    </w:rPr>
  </w:style>
  <w:style w:type="paragraph" w:customStyle="1" w:styleId="Default">
    <w:name w:val="Default"/>
    <w:rsid w:val="00F30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7F27-6DAB-4943-A105-7B2F201F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spittas</dc:creator>
  <cp:lastModifiedBy>Evgenia Akritidou</cp:lastModifiedBy>
  <cp:revision>80</cp:revision>
  <cp:lastPrinted>2024-02-13T11:42:00Z</cp:lastPrinted>
  <dcterms:created xsi:type="dcterms:W3CDTF">2019-10-04T07:21:00Z</dcterms:created>
  <dcterms:modified xsi:type="dcterms:W3CDTF">2025-08-25T10:29:00Z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LastSaved">
    <vt:filetime>2015-11-23T00:00:00Z</vt:filetime>
  </property>
</Properties>
</file>