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8FCA" w14:textId="77777777" w:rsidR="001A0F9E" w:rsidRPr="002A0965" w:rsidRDefault="001A0F9E" w:rsidP="00785C68"/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7162D83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20DD8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541CA6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0470D1DC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4426C2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4426C2">
        <w:rPr>
          <w:rFonts w:ascii="Century Gothic" w:hAnsi="Century Gothic"/>
          <w:sz w:val="22"/>
          <w:szCs w:val="22"/>
        </w:rPr>
        <w:t>ε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541CA6">
        <w:rPr>
          <w:rFonts w:ascii="Century Gothic" w:hAnsi="Century Gothic"/>
          <w:sz w:val="22"/>
          <w:szCs w:val="22"/>
        </w:rPr>
        <w:t>ης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541CA6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5B9F8CB6" w14:textId="77777777" w:rsidR="00C771A8" w:rsidRDefault="00C771A8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177AF7" w14:textId="77777777" w:rsidR="007C5774" w:rsidRPr="00BE68BC" w:rsidRDefault="007C5774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4DFA8D8F" w14:textId="3D159802" w:rsidR="001F7BBE" w:rsidRDefault="002838E3" w:rsidP="001F7BBE">
      <w:pPr>
        <w:pStyle w:val="Default"/>
      </w:pPr>
      <w:bookmarkStart w:id="0" w:name="_Hlk155948748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541CA6">
        <w:rPr>
          <w:rFonts w:ascii="Century Gothic" w:hAnsi="Century Gothic"/>
          <w:b/>
          <w:sz w:val="22"/>
          <w:szCs w:val="22"/>
          <w:u w:val="single"/>
        </w:rPr>
        <w:t>ΚΤΗΝΙΑΤΡΙΚΗΣ</w:t>
      </w:r>
      <w:r w:rsidR="00B20DD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DB0426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221A95" w:rsidRPr="00DB0426">
        <w:rPr>
          <w:rFonts w:ascii="Century Gothic" w:hAnsi="Century Gothic"/>
          <w:b/>
          <w:sz w:val="22"/>
          <w:szCs w:val="22"/>
          <w:u w:val="single"/>
        </w:rPr>
        <w:t xml:space="preserve">2310 99 </w:t>
      </w:r>
      <w:r w:rsidR="005D58D3" w:rsidRPr="00DB0426">
        <w:rPr>
          <w:rFonts w:ascii="Century Gothic" w:hAnsi="Century Gothic"/>
          <w:b/>
          <w:sz w:val="22"/>
          <w:szCs w:val="22"/>
          <w:u w:val="single"/>
        </w:rPr>
        <w:t>5</w:t>
      </w:r>
      <w:r w:rsidR="00DB0426" w:rsidRPr="00DB0426">
        <w:rPr>
          <w:rFonts w:ascii="Century Gothic" w:hAnsi="Century Gothic"/>
          <w:b/>
          <w:sz w:val="22"/>
          <w:szCs w:val="22"/>
          <w:u w:val="single"/>
        </w:rPr>
        <w:t>231</w:t>
      </w:r>
      <w:r w:rsidR="00FA31AC" w:rsidRPr="00DB042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D1407" w:rsidRPr="00DB0426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DB0426">
        <w:rPr>
          <w:rFonts w:ascii="Century Gothic" w:hAnsi="Century Gothic"/>
          <w:sz w:val="22"/>
          <w:szCs w:val="22"/>
          <w:u w:val="single"/>
        </w:rPr>
        <w:t>-</w:t>
      </w:r>
      <w:r w:rsidR="002D1407" w:rsidRPr="00DB0426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DB0426">
        <w:rPr>
          <w:rStyle w:val="-"/>
          <w:b/>
          <w:color w:val="auto"/>
          <w:shd w:val="clear" w:color="auto" w:fill="F7F7F7"/>
        </w:rPr>
        <w:t>:</w:t>
      </w:r>
      <w:r w:rsidR="005D58D3" w:rsidRPr="00DB0426">
        <w:t xml:space="preserve"> </w:t>
      </w:r>
      <w:r w:rsidR="005D58D3" w:rsidRPr="00DB0426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5D58D3" w:rsidRPr="00DB0426">
        <w:rPr>
          <w:rStyle w:val="-"/>
          <w:rFonts w:ascii="Century Gothic" w:hAnsi="Century Gothic"/>
          <w:b/>
          <w:shd w:val="clear" w:color="auto" w:fill="F7F7F7"/>
        </w:rPr>
        <w:t>@</w:t>
      </w:r>
      <w:r w:rsidR="00DB0426" w:rsidRPr="00DB0426">
        <w:rPr>
          <w:rStyle w:val="-"/>
          <w:rFonts w:ascii="Century Gothic" w:hAnsi="Century Gothic"/>
          <w:b/>
          <w:shd w:val="clear" w:color="auto" w:fill="F7F7F7"/>
          <w:lang w:val="en-US"/>
        </w:rPr>
        <w:t>vet</w:t>
      </w:r>
      <w:r w:rsidR="005D58D3" w:rsidRPr="00DB0426">
        <w:rPr>
          <w:rStyle w:val="-"/>
          <w:rFonts w:ascii="Century Gothic" w:hAnsi="Century Gothic"/>
          <w:b/>
          <w:shd w:val="clear" w:color="auto" w:fill="F7F7F7"/>
        </w:rPr>
        <w:t>.</w:t>
      </w:r>
      <w:r w:rsidR="005D58D3" w:rsidRPr="00DB0426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5D58D3" w:rsidRPr="00DB0426">
        <w:rPr>
          <w:rStyle w:val="-"/>
          <w:rFonts w:ascii="Century Gothic" w:hAnsi="Century Gothic"/>
          <w:b/>
          <w:shd w:val="clear" w:color="auto" w:fill="F7F7F7"/>
        </w:rPr>
        <w:t>.</w:t>
      </w:r>
      <w:r w:rsidR="005D58D3" w:rsidRPr="00DB0426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="001F7BBE" w:rsidRPr="005D58D3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</w:p>
    <w:p w14:paraId="71CA4D15" w14:textId="3F9747CE" w:rsidR="005A0C65" w:rsidRPr="00152BBC" w:rsidRDefault="00152BBC" w:rsidP="005A0C65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3A659EFC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bookmarkStart w:id="1" w:name="_Hlk155948606"/>
      <w:bookmarkEnd w:id="0"/>
      <w:r w:rsidRPr="00EC3F95">
        <w:rPr>
          <w:rFonts w:ascii="Century Gothic" w:hAnsi="Century Gothic"/>
          <w:sz w:val="22"/>
          <w:szCs w:val="22"/>
        </w:rPr>
        <w:t>- Μιας (1)</w:t>
      </w:r>
      <w:r w:rsidR="004426C2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541CA6">
        <w:rPr>
          <w:rFonts w:ascii="Century Gothic" w:hAnsi="Century Gothic"/>
          <w:sz w:val="22"/>
          <w:szCs w:val="22"/>
        </w:rPr>
        <w:t xml:space="preserve"> </w:t>
      </w:r>
      <w:r w:rsidR="00C86624">
        <w:rPr>
          <w:rFonts w:ascii="Century Gothic" w:hAnsi="Century Gothic"/>
          <w:sz w:val="22"/>
          <w:szCs w:val="22"/>
        </w:rPr>
        <w:t xml:space="preserve">αναπληρωτή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541CA6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6630FC9F" w:rsidR="002838E3" w:rsidRPr="00A26FB2" w:rsidRDefault="002838E3" w:rsidP="00A26FB2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C86624">
        <w:rPr>
          <w:rFonts w:ascii="Century Gothic" w:hAnsi="Century Gothic"/>
          <w:sz w:val="22"/>
          <w:szCs w:val="22"/>
        </w:rPr>
        <w:t>Κτηνιατρική Φαρμακολογία</w:t>
      </w:r>
      <w:r w:rsidR="002C3CB5"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7E4FEB4F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A72771" w:rsidRPr="00D54495">
        <w:rPr>
          <w:rFonts w:ascii="Century Gothic" w:hAnsi="Century Gothic"/>
          <w:sz w:val="22"/>
          <w:szCs w:val="22"/>
        </w:rPr>
        <w:t xml:space="preserve"> </w:t>
      </w:r>
      <w:r w:rsidR="00DB0426">
        <w:rPr>
          <w:rFonts w:ascii="Century Gothic" w:hAnsi="Century Gothic"/>
          <w:sz w:val="22"/>
          <w:szCs w:val="22"/>
        </w:rPr>
        <w:t>38723</w:t>
      </w:r>
      <w:r w:rsidRPr="003A1BD4">
        <w:rPr>
          <w:rFonts w:ascii="Century Gothic" w:hAnsi="Century Gothic"/>
          <w:sz w:val="22"/>
          <w:szCs w:val="22"/>
        </w:rPr>
        <w:t>)</w:t>
      </w:r>
    </w:p>
    <w:p w14:paraId="21306B8C" w14:textId="64386A0B" w:rsidR="00C771A8" w:rsidRDefault="00C771A8" w:rsidP="00C771A8">
      <w:pPr>
        <w:pStyle w:val="a6"/>
        <w:rPr>
          <w:rFonts w:ascii="Century Gothic" w:hAnsi="Century Gothic"/>
          <w:sz w:val="22"/>
          <w:szCs w:val="22"/>
        </w:rPr>
      </w:pPr>
    </w:p>
    <w:p w14:paraId="1794D5F7" w14:textId="77777777" w:rsidR="004426C2" w:rsidRDefault="004426C2" w:rsidP="004426C2">
      <w:pPr>
        <w:pStyle w:val="a6"/>
        <w:rPr>
          <w:rFonts w:ascii="Century Gothic" w:hAnsi="Century Gothic"/>
          <w:sz w:val="22"/>
          <w:szCs w:val="22"/>
        </w:rPr>
      </w:pPr>
    </w:p>
    <w:p w14:paraId="7ADADC01" w14:textId="77777777" w:rsidR="001F55F1" w:rsidRDefault="001F55F1" w:rsidP="002838E3">
      <w:pPr>
        <w:pStyle w:val="a6"/>
        <w:rPr>
          <w:rFonts w:ascii="Century Gothic" w:hAnsi="Century Gothic"/>
          <w:sz w:val="22"/>
          <w:szCs w:val="22"/>
        </w:rPr>
      </w:pPr>
    </w:p>
    <w:p w14:paraId="198B0A24" w14:textId="77777777" w:rsidR="005D7775" w:rsidRDefault="005D7775" w:rsidP="002838E3">
      <w:pPr>
        <w:pStyle w:val="a6"/>
        <w:rPr>
          <w:rFonts w:ascii="Century Gothic" w:hAnsi="Century Gothic"/>
          <w:sz w:val="22"/>
          <w:szCs w:val="22"/>
        </w:rPr>
      </w:pPr>
    </w:p>
    <w:bookmarkEnd w:id="1"/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07298406" w14:textId="2534D0DF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71A8">
        <w:rPr>
          <w:rFonts w:ascii="Century Gothic" w:hAnsi="Century Gothic" w:cs="Arial"/>
          <w:b/>
          <w:bCs/>
          <w:sz w:val="22"/>
          <w:szCs w:val="22"/>
        </w:rPr>
        <w:t>3</w:t>
      </w:r>
      <w:r w:rsidR="00C86624">
        <w:rPr>
          <w:rFonts w:ascii="Century Gothic" w:hAnsi="Century Gothic" w:cs="Arial"/>
          <w:b/>
          <w:bCs/>
          <w:sz w:val="22"/>
          <w:szCs w:val="22"/>
        </w:rPr>
        <w:t>2</w:t>
      </w:r>
      <w:r w:rsidR="00C771A8">
        <w:rPr>
          <w:rFonts w:ascii="Century Gothic" w:hAnsi="Century Gothic" w:cs="Arial"/>
          <w:b/>
          <w:bCs/>
          <w:sz w:val="22"/>
          <w:szCs w:val="22"/>
        </w:rPr>
        <w:t>9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541CA6">
        <w:rPr>
          <w:rFonts w:ascii="Century Gothic" w:hAnsi="Century Gothic" w:cs="Arial"/>
          <w:b/>
          <w:bCs/>
          <w:sz w:val="22"/>
          <w:szCs w:val="22"/>
        </w:rPr>
        <w:t>31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541CA6">
        <w:rPr>
          <w:rFonts w:ascii="Century Gothic" w:hAnsi="Century Gothic" w:cs="Arial"/>
          <w:bCs/>
          <w:sz w:val="22"/>
          <w:szCs w:val="22"/>
        </w:rPr>
        <w:t>31</w:t>
      </w:r>
      <w:r w:rsidR="00D3678F" w:rsidRPr="00D54495">
        <w:rPr>
          <w:rFonts w:ascii="Century Gothic" w:hAnsi="Century Gothic" w:cs="Arial"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01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4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>)</w:t>
      </w:r>
      <w:r w:rsidR="001E39B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DB0426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DB042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714D" w:rsidRPr="00DB0426">
        <w:rPr>
          <w:rFonts w:ascii="Century Gothic" w:hAnsi="Century Gothic" w:cs="Arial"/>
          <w:b/>
          <w:bCs/>
          <w:sz w:val="22"/>
          <w:szCs w:val="22"/>
        </w:rPr>
        <w:t>0</w:t>
      </w:r>
      <w:r w:rsidR="00DB0426" w:rsidRPr="00DB0426">
        <w:rPr>
          <w:rFonts w:ascii="Century Gothic" w:hAnsi="Century Gothic" w:cs="Arial"/>
          <w:b/>
          <w:bCs/>
          <w:sz w:val="22"/>
          <w:szCs w:val="22"/>
        </w:rPr>
        <w:t>8</w:t>
      </w:r>
      <w:r w:rsidR="00A26C26" w:rsidRPr="00DB042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714D" w:rsidRPr="00DB0426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A26C26" w:rsidRPr="00DB042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DB042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DB0426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DB0426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DF714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2472D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Ο ασκών καθήκοντα Πρύτανης</w:t>
                            </w:r>
                          </w:p>
                          <w:p w14:paraId="59B14E6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21ABDF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6F549D9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B1EE36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B05A6A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2D81BA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7A9C99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7A732F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Απόστολος Αποστολίδης</w:t>
                            </w:r>
                          </w:p>
                          <w:p w14:paraId="645B25C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Καθηγητής ΑΠΘ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1042472D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Ο ασκών καθήκοντα Πρύτανης</w:t>
                      </w:r>
                    </w:p>
                    <w:p w14:paraId="59B14E6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21ABDF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56F549D9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1B1EE36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B05A6A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2D81BA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67A9C99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7A732F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Απόστολος Αποστολίδης</w:t>
                      </w:r>
                    </w:p>
                    <w:p w14:paraId="645B25C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Καθηγητής ΑΠΘ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2" w:name="FLD4_1"/>
      <w:bookmarkEnd w:id="2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243D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6152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A95"/>
    <w:rsid w:val="00221BE3"/>
    <w:rsid w:val="00221F00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4A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4289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1CA6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3F6A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0C7E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86466"/>
    <w:rsid w:val="00C86624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426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0624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845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2024-02-02T11:59:00Z</dcterms:created>
  <dcterms:modified xsi:type="dcterms:W3CDTF">2024-02-02T11:59:00Z</dcterms:modified>
</cp:coreProperties>
</file>