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DAC134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57EA2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7467FD8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759EF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2759E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</w:t>
      </w:r>
      <w:r w:rsidR="002759EF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757EA2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6E46BD45" w:rsidR="00454CB7" w:rsidRPr="00453763" w:rsidRDefault="00454CB7" w:rsidP="00096ECB">
      <w:pPr>
        <w:autoSpaceDE w:val="0"/>
        <w:autoSpaceDN w:val="0"/>
        <w:adjustRightInd w:val="0"/>
        <w:jc w:val="both"/>
      </w:pPr>
      <w:bookmarkStart w:id="3" w:name="_Hlk216442359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C069F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ΜΟΥΣΙΚΩΝ ΣΠΟΥΔΩΝ</w:t>
      </w:r>
      <w:r w:rsidR="00757EA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16542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16542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3D02A3" w:rsidRPr="003D02A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2310 991801</w:t>
      </w:r>
      <w:r w:rsidR="00165428" w:rsidRPr="0016542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165428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165428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165428">
        <w:rPr>
          <w:rStyle w:val="-"/>
        </w:rPr>
        <w:t xml:space="preserve"> </w:t>
      </w:r>
      <w:r w:rsidR="003D02A3" w:rsidRPr="003D02A3">
        <w:rPr>
          <w:rStyle w:val="-"/>
          <w:rFonts w:ascii="Century Gothic" w:hAnsi="Century Gothic" w:cs="Calibri"/>
          <w:b/>
          <w:bCs/>
          <w:lang w:eastAsia="en-US"/>
        </w:rPr>
        <w:t>info@mus.auth.gr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76C9CBD9" w:rsidR="00454CB7" w:rsidRPr="00287C3D" w:rsidRDefault="00454CB7" w:rsidP="003D02A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757EA2">
        <w:rPr>
          <w:rFonts w:ascii="Century Gothic" w:hAnsi="Century Gothic" w:cs="Arial"/>
          <w:bCs/>
          <w:sz w:val="22"/>
          <w:szCs w:val="22"/>
        </w:rPr>
        <w:t xml:space="preserve">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="00C069F0">
        <w:rPr>
          <w:rFonts w:ascii="Century Gothic" w:hAnsi="Century Gothic" w:cs="Arial"/>
          <w:bCs/>
          <w:sz w:val="22"/>
          <w:szCs w:val="22"/>
        </w:rPr>
        <w:t xml:space="preserve"> 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3D02A3" w:rsidRPr="003D02A3">
        <w:rPr>
          <w:rFonts w:ascii="Century Gothic" w:hAnsi="Century Gothic" w:cs="Arial"/>
          <w:bCs/>
          <w:sz w:val="22"/>
          <w:szCs w:val="22"/>
        </w:rPr>
        <w:t>Μουσική Παιδαγωγική-Φιλοσοφία της Μουσικής Εκπαίδευσης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</w:p>
    <w:p w14:paraId="29C801F8" w14:textId="1C52A4C1" w:rsidR="004E6200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846644">
        <w:rPr>
          <w:rFonts w:ascii="Century Gothic" w:hAnsi="Century Gothic" w:cs="Times New Roman"/>
          <w:bCs w:val="0"/>
          <w:sz w:val="22"/>
          <w:szCs w:val="22"/>
        </w:rPr>
        <w:t xml:space="preserve"> 52748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59B880B3" w14:textId="77777777" w:rsidR="00C069F0" w:rsidRPr="00540F9E" w:rsidRDefault="00C069F0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55751774" w14:textId="1EDBB8A1" w:rsidR="00757EA2" w:rsidRPr="00880B92" w:rsidRDefault="00757EA2" w:rsidP="00757EA2">
      <w:pPr>
        <w:pStyle w:val="a6"/>
        <w:rPr>
          <w:rStyle w:val="-"/>
          <w:rFonts w:cs="Calibri"/>
          <w:b/>
          <w:lang w:eastAsia="en-US"/>
        </w:rPr>
      </w:pPr>
      <w:r w:rsidRPr="00757EA2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069F0">
        <w:rPr>
          <w:rFonts w:ascii="Century Gothic" w:hAnsi="Century Gothic"/>
          <w:b/>
          <w:sz w:val="22"/>
          <w:szCs w:val="22"/>
          <w:u w:val="single"/>
        </w:rPr>
        <w:t>ΦΙΛΟΣΟΦΙΑΣ ΚΑΙ ΠΑΙΔΑΓΩΓΙΚΗΣ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57EA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1654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1654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D02A3" w:rsidRPr="003D02A3">
        <w:rPr>
          <w:rFonts w:ascii="Century Gothic" w:hAnsi="Century Gothic"/>
          <w:b/>
          <w:sz w:val="22"/>
          <w:szCs w:val="22"/>
          <w:u w:val="single"/>
        </w:rPr>
        <w:t>2310 995206</w:t>
      </w:r>
      <w:r w:rsidR="00165428" w:rsidRPr="001654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65428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165428">
        <w:rPr>
          <w:rFonts w:ascii="Century Gothic" w:hAnsi="Century Gothic"/>
          <w:b/>
          <w:sz w:val="22"/>
          <w:szCs w:val="22"/>
          <w:u w:val="single"/>
        </w:rPr>
        <w:t>:</w:t>
      </w:r>
      <w:r w:rsidRPr="00165428">
        <w:rPr>
          <w:rFonts w:ascii="Century Gothic" w:hAnsi="Century Gothic"/>
          <w:sz w:val="22"/>
          <w:szCs w:val="22"/>
          <w:u w:val="single"/>
        </w:rPr>
        <w:t xml:space="preserve"> </w:t>
      </w:r>
      <w:r w:rsidR="003D02A3" w:rsidRPr="003D02A3">
        <w:rPr>
          <w:rStyle w:val="-"/>
          <w:rFonts w:ascii="Century Gothic" w:hAnsi="Century Gothic" w:cs="Calibri"/>
          <w:b/>
          <w:lang w:eastAsia="en-US"/>
        </w:rPr>
        <w:t>info@edlit.auth.gr, savaspap@edlit.auth.gr</w:t>
      </w:r>
    </w:p>
    <w:p w14:paraId="0811B076" w14:textId="77777777" w:rsidR="00757EA2" w:rsidRPr="00757EA2" w:rsidRDefault="00757EA2" w:rsidP="00757EA2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14:paraId="291BCD5F" w14:textId="6EF8925C" w:rsidR="00F13707" w:rsidRDefault="00757EA2" w:rsidP="003D02A3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757EA2">
        <w:rPr>
          <w:rFonts w:ascii="Century Gothic" w:hAnsi="Century Gothic"/>
          <w:sz w:val="22"/>
          <w:szCs w:val="22"/>
        </w:rPr>
        <w:t>με γνωστικό αντικείμενο  «</w:t>
      </w:r>
      <w:r w:rsidR="003D02A3" w:rsidRPr="003D02A3">
        <w:rPr>
          <w:rFonts w:ascii="Century Gothic" w:hAnsi="Century Gothic"/>
          <w:sz w:val="22"/>
          <w:szCs w:val="22"/>
        </w:rPr>
        <w:t xml:space="preserve">Αρχαία και Μεσαιωνική Φιλοσοφία </w:t>
      </w:r>
      <w:r w:rsidRPr="00757EA2">
        <w:rPr>
          <w:rFonts w:ascii="Century Gothic" w:hAnsi="Century Gothic"/>
          <w:sz w:val="22"/>
          <w:szCs w:val="22"/>
        </w:rPr>
        <w:t>»</w:t>
      </w:r>
    </w:p>
    <w:p w14:paraId="29E509C6" w14:textId="5AE18E45" w:rsidR="00757EA2" w:rsidRDefault="00757EA2" w:rsidP="00757EA2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>(κωδικός ανάρτησης στο ΑΠΕΛΛΑ:</w:t>
      </w:r>
      <w:r w:rsidR="00846644">
        <w:rPr>
          <w:rFonts w:ascii="Century Gothic" w:hAnsi="Century Gothic"/>
          <w:sz w:val="22"/>
          <w:szCs w:val="22"/>
        </w:rPr>
        <w:t xml:space="preserve"> 52750</w:t>
      </w:r>
      <w:r w:rsidR="00F13707">
        <w:rPr>
          <w:rFonts w:ascii="Century Gothic" w:hAnsi="Century Gothic"/>
          <w:sz w:val="22"/>
          <w:szCs w:val="22"/>
        </w:rPr>
        <w:t xml:space="preserve"> </w:t>
      </w:r>
      <w:r w:rsidRPr="00757EA2">
        <w:rPr>
          <w:rFonts w:ascii="Century Gothic" w:hAnsi="Century Gothic"/>
          <w:sz w:val="22"/>
          <w:szCs w:val="22"/>
        </w:rPr>
        <w:t>)</w:t>
      </w:r>
    </w:p>
    <w:p w14:paraId="1A1BC8B5" w14:textId="77777777" w:rsidR="003D02A3" w:rsidRPr="00757EA2" w:rsidRDefault="003D02A3" w:rsidP="00757EA2">
      <w:pPr>
        <w:pStyle w:val="a6"/>
        <w:rPr>
          <w:rFonts w:ascii="Century Gothic" w:hAnsi="Century Gothic"/>
          <w:sz w:val="22"/>
          <w:szCs w:val="22"/>
        </w:rPr>
      </w:pPr>
    </w:p>
    <w:p w14:paraId="1FACC1D8" w14:textId="68ABB8C1" w:rsidR="00C069F0" w:rsidRPr="00165428" w:rsidRDefault="00C069F0" w:rsidP="00C069F0">
      <w:pPr>
        <w:pStyle w:val="a6"/>
        <w:rPr>
          <w:rStyle w:val="-"/>
          <w:rFonts w:cs="Calibri"/>
          <w:b/>
          <w:lang w:eastAsia="en-US"/>
        </w:rPr>
      </w:pPr>
      <w:r w:rsidRPr="00757EA2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ΚΟΙΝΩΝΙΚΗΣ ΘΕΟΛΟΓΙΑΣ ΚΑΙ ΧΡΙΣΤΙΑΝΙΚΟΥ ΠΟΛΙΤΙΣΜΟΥ </w:t>
      </w:r>
      <w:proofErr w:type="spellStart"/>
      <w:r w:rsidRPr="001654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165428">
        <w:rPr>
          <w:rFonts w:ascii="Century Gothic" w:hAnsi="Century Gothic"/>
          <w:b/>
          <w:sz w:val="22"/>
          <w:szCs w:val="22"/>
          <w:u w:val="single"/>
        </w:rPr>
        <w:t xml:space="preserve"> 2310 99 </w:t>
      </w:r>
      <w:r w:rsidR="00165428" w:rsidRPr="00165428">
        <w:rPr>
          <w:rFonts w:ascii="Century Gothic" w:hAnsi="Century Gothic"/>
          <w:b/>
          <w:sz w:val="22"/>
          <w:szCs w:val="22"/>
          <w:u w:val="single"/>
        </w:rPr>
        <w:t>6680</w:t>
      </w:r>
      <w:r w:rsidRPr="001654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65428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165428">
        <w:rPr>
          <w:rFonts w:ascii="Century Gothic" w:hAnsi="Century Gothic"/>
          <w:b/>
          <w:sz w:val="22"/>
          <w:szCs w:val="22"/>
          <w:u w:val="single"/>
        </w:rPr>
        <w:t>:</w:t>
      </w:r>
      <w:r w:rsidR="00165428" w:rsidRPr="00165428">
        <w:rPr>
          <w:rFonts w:ascii="Century Gothic" w:hAnsi="Century Gothic"/>
          <w:sz w:val="22"/>
          <w:szCs w:val="22"/>
          <w:u w:val="single"/>
        </w:rPr>
        <w:t xml:space="preserve"> </w:t>
      </w:r>
      <w:proofErr w:type="spellStart"/>
      <w:r w:rsidR="00165428">
        <w:rPr>
          <w:rStyle w:val="-"/>
          <w:rFonts w:ascii="Century Gothic" w:hAnsi="Century Gothic" w:cs="Calibri"/>
          <w:b/>
          <w:lang w:val="en-US" w:eastAsia="en-US"/>
        </w:rPr>
        <w:t>zoikopaila</w:t>
      </w:r>
      <w:proofErr w:type="spellEnd"/>
      <w:r w:rsidR="00165428" w:rsidRPr="00165428">
        <w:rPr>
          <w:rStyle w:val="-"/>
          <w:rFonts w:ascii="Century Gothic" w:hAnsi="Century Gothic" w:cs="Calibri"/>
          <w:b/>
          <w:lang w:eastAsia="en-US"/>
        </w:rPr>
        <w:t>@</w:t>
      </w:r>
      <w:r w:rsidR="00165428">
        <w:rPr>
          <w:rStyle w:val="-"/>
          <w:rFonts w:ascii="Century Gothic" w:hAnsi="Century Gothic" w:cs="Calibri"/>
          <w:b/>
          <w:lang w:val="en-US" w:eastAsia="en-US"/>
        </w:rPr>
        <w:t>past</w:t>
      </w:r>
      <w:r w:rsidR="00165428" w:rsidRPr="00165428">
        <w:rPr>
          <w:rStyle w:val="-"/>
          <w:rFonts w:ascii="Century Gothic" w:hAnsi="Century Gothic" w:cs="Calibri"/>
          <w:b/>
          <w:lang w:eastAsia="en-US"/>
        </w:rPr>
        <w:t>.</w:t>
      </w:r>
      <w:r w:rsidR="00165428">
        <w:rPr>
          <w:rStyle w:val="-"/>
          <w:rFonts w:ascii="Century Gothic" w:hAnsi="Century Gothic" w:cs="Calibri"/>
          <w:b/>
          <w:lang w:val="en-US" w:eastAsia="en-US"/>
        </w:rPr>
        <w:t>auth</w:t>
      </w:r>
      <w:r w:rsidR="00165428" w:rsidRPr="00165428">
        <w:rPr>
          <w:rStyle w:val="-"/>
          <w:rFonts w:ascii="Century Gothic" w:hAnsi="Century Gothic" w:cs="Calibri"/>
          <w:b/>
          <w:lang w:eastAsia="en-US"/>
        </w:rPr>
        <w:t>.</w:t>
      </w:r>
      <w:r w:rsidR="00165428">
        <w:rPr>
          <w:rStyle w:val="-"/>
          <w:rFonts w:ascii="Century Gothic" w:hAnsi="Century Gothic" w:cs="Calibri"/>
          <w:b/>
          <w:lang w:val="en-US" w:eastAsia="en-US"/>
        </w:rPr>
        <w:t>gr</w:t>
      </w:r>
    </w:p>
    <w:p w14:paraId="41954918" w14:textId="77777777" w:rsidR="00C069F0" w:rsidRPr="00757EA2" w:rsidRDefault="00C069F0" w:rsidP="00C069F0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14:paraId="1721FE74" w14:textId="369E38DF" w:rsidR="00C069F0" w:rsidRDefault="00C069F0" w:rsidP="003D02A3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757EA2">
        <w:rPr>
          <w:rFonts w:ascii="Century Gothic" w:hAnsi="Century Gothic"/>
          <w:sz w:val="22"/>
          <w:szCs w:val="22"/>
        </w:rPr>
        <w:t>με γνωστικό αντικείμενο  «</w:t>
      </w:r>
      <w:r w:rsidR="003D02A3" w:rsidRPr="003D02A3">
        <w:rPr>
          <w:rFonts w:ascii="Century Gothic" w:hAnsi="Century Gothic"/>
          <w:sz w:val="22"/>
          <w:szCs w:val="22"/>
        </w:rPr>
        <w:t xml:space="preserve">Ιστορία της Αρχαίας και Βυζαντινής Φιλοσοφίας </w:t>
      </w:r>
      <w:r w:rsidRPr="00757EA2">
        <w:rPr>
          <w:rFonts w:ascii="Century Gothic" w:hAnsi="Century Gothic"/>
          <w:sz w:val="22"/>
          <w:szCs w:val="22"/>
        </w:rPr>
        <w:t>»</w:t>
      </w:r>
    </w:p>
    <w:p w14:paraId="0E2B6EBA" w14:textId="2B7CA792" w:rsidR="00C069F0" w:rsidRPr="00757EA2" w:rsidRDefault="00C069F0" w:rsidP="00C069F0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846644">
        <w:rPr>
          <w:rFonts w:ascii="Century Gothic" w:hAnsi="Century Gothic"/>
          <w:sz w:val="22"/>
          <w:szCs w:val="22"/>
        </w:rPr>
        <w:t>52753</w:t>
      </w:r>
      <w:r w:rsidRPr="00757EA2">
        <w:rPr>
          <w:rFonts w:ascii="Century Gothic" w:hAnsi="Century Gothic"/>
          <w:sz w:val="22"/>
          <w:szCs w:val="22"/>
        </w:rPr>
        <w:t>)</w:t>
      </w:r>
    </w:p>
    <w:p w14:paraId="52B4CB71" w14:textId="77777777" w:rsidR="00757EA2" w:rsidRPr="00757EA2" w:rsidRDefault="00757EA2" w:rsidP="00757EA2">
      <w:pPr>
        <w:pStyle w:val="a6"/>
        <w:rPr>
          <w:rFonts w:ascii="Century Gothic" w:hAnsi="Century Gothic"/>
          <w:sz w:val="22"/>
          <w:szCs w:val="22"/>
        </w:rPr>
      </w:pP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3"/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47EB83A4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C069F0">
        <w:rPr>
          <w:rFonts w:ascii="Century Gothic" w:hAnsi="Century Gothic" w:cs="Arial"/>
          <w:b/>
          <w:bCs/>
          <w:sz w:val="22"/>
          <w:szCs w:val="22"/>
        </w:rPr>
        <w:t>835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57EA2">
        <w:rPr>
          <w:rFonts w:ascii="Century Gothic" w:hAnsi="Century Gothic" w:cs="Arial"/>
          <w:b/>
          <w:bCs/>
          <w:sz w:val="22"/>
          <w:szCs w:val="22"/>
        </w:rPr>
        <w:t>1</w:t>
      </w:r>
      <w:r w:rsidR="00C069F0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757EA2">
        <w:rPr>
          <w:rFonts w:ascii="Century Gothic" w:hAnsi="Century Gothic" w:cs="Arial"/>
          <w:bCs/>
          <w:sz w:val="22"/>
          <w:szCs w:val="22"/>
        </w:rPr>
        <w:t>1</w:t>
      </w:r>
      <w:r w:rsidR="00C069F0">
        <w:rPr>
          <w:rFonts w:ascii="Century Gothic" w:hAnsi="Century Gothic" w:cs="Arial"/>
          <w:bCs/>
          <w:sz w:val="22"/>
          <w:szCs w:val="22"/>
        </w:rPr>
        <w:t>6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54DA6" w:rsidRPr="00B54DA6">
        <w:rPr>
          <w:rFonts w:ascii="Century Gothic" w:hAnsi="Century Gothic" w:cs="Arial"/>
          <w:b/>
          <w:bCs/>
          <w:sz w:val="22"/>
          <w:szCs w:val="22"/>
        </w:rPr>
        <w:t>24</w:t>
      </w:r>
      <w:r w:rsidR="00F13707" w:rsidRPr="00B54DA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B54DA6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B54DA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54DA6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B54DA6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B54DA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1A8C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D02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428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9EF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2DB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2A3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1B0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27BC4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77B1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478E0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31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2AF6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57EA2"/>
    <w:rsid w:val="0076108B"/>
    <w:rsid w:val="00762B01"/>
    <w:rsid w:val="00763032"/>
    <w:rsid w:val="00763886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46644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0B9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4DA6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69F0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707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F137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147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1396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2025-12-17T13:31:00Z</dcterms:created>
  <dcterms:modified xsi:type="dcterms:W3CDTF">2025-12-17T13:31:00Z</dcterms:modified>
</cp:coreProperties>
</file>