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BC5F5D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AB5185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7F4695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B5185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AB5185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AB5185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B518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32DA23C1" w:rsidR="003B57C4" w:rsidRPr="004876AC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B01E8" w:rsidRPr="00AB01E8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8C5378">
        <w:rPr>
          <w:rFonts w:ascii="Century Gothic" w:hAnsi="Century Gothic"/>
          <w:sz w:val="22"/>
          <w:szCs w:val="22"/>
          <w:u w:val="single"/>
        </w:rPr>
        <w:t>-</w:t>
      </w:r>
      <w:r w:rsidRPr="008C5378">
        <w:rPr>
          <w:rStyle w:val="-"/>
          <w:b/>
          <w:color w:val="auto"/>
          <w:shd w:val="clear" w:color="auto" w:fill="F7F7F7"/>
          <w:lang w:val="en-US"/>
        </w:rPr>
        <w:t>mail</w:t>
      </w:r>
      <w:r w:rsidRPr="00BB2043">
        <w:rPr>
          <w:rStyle w:val="-"/>
          <w:b/>
          <w:color w:val="auto"/>
          <w:shd w:val="clear" w:color="auto" w:fill="F7F7F7"/>
        </w:rPr>
        <w:t>:</w:t>
      </w:r>
      <w:r w:rsidR="008C5378" w:rsidRPr="00BB2043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@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.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.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@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.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</w:rPr>
        <w:t>.</w:t>
      </w:r>
      <w:r w:rsidR="00AB01E8"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7777777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«Αρχαία Ελληνική Φιλολογία»</w:t>
      </w:r>
      <w:r w:rsidR="00AB01E8" w:rsidRPr="00AB01E8">
        <w:rPr>
          <w:rFonts w:ascii="Century Gothic" w:hAnsi="Century Gothic"/>
          <w:sz w:val="22"/>
          <w:szCs w:val="22"/>
        </w:rPr>
        <w:t xml:space="preserve"> </w:t>
      </w:r>
    </w:p>
    <w:p w14:paraId="5D7DB8F6" w14:textId="29A61CB6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C499D">
        <w:rPr>
          <w:rFonts w:ascii="Century Gothic" w:hAnsi="Century Gothic"/>
          <w:sz w:val="22"/>
          <w:szCs w:val="22"/>
        </w:rPr>
        <w:t>46261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p w14:paraId="638948DA" w14:textId="5738F95D" w:rsidR="00AB01E8" w:rsidRPr="00AB01E8" w:rsidRDefault="00AB01E8" w:rsidP="00AB01E8">
      <w:pPr>
        <w:pStyle w:val="Default"/>
        <w:rPr>
          <w:rStyle w:val="-"/>
          <w:rFonts w:ascii="Century Gothic" w:hAnsi="Century Gothic"/>
          <w:b/>
          <w:shd w:val="clear" w:color="auto" w:fill="F7F7F7"/>
          <w:lang w:val="en-US"/>
        </w:rPr>
      </w:pPr>
      <w:bookmarkStart w:id="2" w:name="_Hlk192077648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AB01E8">
        <w:rPr>
          <w:rFonts w:ascii="Century Gothic" w:hAnsi="Century Gothic"/>
          <w:b/>
          <w:sz w:val="22"/>
          <w:szCs w:val="22"/>
          <w:u w:val="single"/>
          <w:lang w:val="en-US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  <w:lang w:val="en-US"/>
        </w:rPr>
        <w:t xml:space="preserve">IATRIKHS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AB01E8">
        <w:rPr>
          <w:rFonts w:ascii="Century Gothic" w:hAnsi="Century Gothic"/>
          <w:b/>
          <w:sz w:val="22"/>
          <w:szCs w:val="22"/>
          <w:u w:val="single"/>
          <w:lang w:val="en-US"/>
        </w:rPr>
        <w:t xml:space="preserve"> 2310 99 </w:t>
      </w:r>
      <w:r w:rsidRPr="001A747B">
        <w:rPr>
          <w:rFonts w:ascii="Century Gothic" w:hAnsi="Century Gothic"/>
          <w:b/>
          <w:sz w:val="22"/>
          <w:szCs w:val="22"/>
          <w:u w:val="single"/>
          <w:lang w:val="en-US"/>
        </w:rPr>
        <w:t>9044</w:t>
      </w:r>
      <w:r w:rsidR="001A747B" w:rsidRPr="001A747B">
        <w:rPr>
          <w:rFonts w:ascii="Century Gothic" w:hAnsi="Century Gothic"/>
          <w:b/>
          <w:sz w:val="22"/>
          <w:szCs w:val="22"/>
          <w:u w:val="single"/>
          <w:lang w:val="en-US"/>
        </w:rPr>
        <w:t xml:space="preserve"> </w:t>
      </w:r>
      <w:r w:rsidRPr="001A747B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1A747B">
        <w:rPr>
          <w:rStyle w:val="-"/>
          <w:rFonts w:ascii="Century Gothic" w:hAnsi="Century Gothic"/>
          <w:b/>
          <w:shd w:val="clear" w:color="auto" w:fill="F7F7F7"/>
          <w:lang w:val="en-US"/>
        </w:rPr>
        <w:t>:</w:t>
      </w:r>
      <w:bookmarkEnd w:id="2"/>
      <w:r w:rsidRPr="001A747B">
        <w:rPr>
          <w:lang w:val="en-US"/>
        </w:rPr>
        <w:t xml:space="preserve"> </w:t>
      </w:r>
      <w:r w:rsidRPr="00AB01E8">
        <w:rPr>
          <w:rStyle w:val="-"/>
          <w:rFonts w:ascii="Century Gothic" w:hAnsi="Century Gothic"/>
          <w:b/>
          <w:shd w:val="clear" w:color="auto" w:fill="F7F7F7"/>
          <w:lang w:val="en-US"/>
        </w:rPr>
        <w:t>okoutita@auth.gr</w:t>
      </w:r>
    </w:p>
    <w:p w14:paraId="24BCCBFB" w14:textId="77777777" w:rsidR="00AB01E8" w:rsidRPr="00AB01E8" w:rsidRDefault="00AB01E8" w:rsidP="00AB01E8">
      <w:pPr>
        <w:pStyle w:val="Default"/>
        <w:rPr>
          <w:rStyle w:val="-"/>
          <w:rFonts w:ascii="Century Gothic" w:hAnsi="Century Gothic"/>
          <w:b/>
          <w:shd w:val="clear" w:color="auto" w:fill="F7F7F7"/>
          <w:lang w:val="en-US"/>
        </w:rPr>
      </w:pPr>
    </w:p>
    <w:p w14:paraId="79EA2E87" w14:textId="2464D8C3" w:rsidR="00AB01E8" w:rsidRPr="00D53347" w:rsidRDefault="00AB01E8" w:rsidP="00AB01E8">
      <w:pPr>
        <w:pStyle w:val="a6"/>
        <w:rPr>
          <w:rFonts w:ascii="Century Gothic" w:hAnsi="Century Gothic"/>
          <w:sz w:val="22"/>
          <w:szCs w:val="22"/>
        </w:rPr>
      </w:pPr>
      <w:bookmarkStart w:id="3" w:name="_Hlk189230133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Pr="00AB01E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AB01E8">
        <w:rPr>
          <w:rFonts w:ascii="Century Gothic" w:hAnsi="Century Gothic"/>
          <w:sz w:val="22"/>
          <w:szCs w:val="22"/>
        </w:rPr>
        <w:t>«Βιοχημεία – Κλινική</w:t>
      </w:r>
      <w:r w:rsidRPr="00AB01E8"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Βιοχημεία»</w:t>
      </w:r>
    </w:p>
    <w:p w14:paraId="2807E2C9" w14:textId="24FE357D" w:rsidR="00AB01E8" w:rsidRDefault="00AB01E8" w:rsidP="00AB01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C499D">
        <w:rPr>
          <w:rFonts w:ascii="Century Gothic" w:hAnsi="Century Gothic"/>
          <w:sz w:val="22"/>
          <w:szCs w:val="22"/>
        </w:rPr>
        <w:t>46262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750BFB4F" w14:textId="77777777" w:rsidR="00C232B7" w:rsidRDefault="00C232B7" w:rsidP="00A65220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1236194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B0966">
        <w:rPr>
          <w:rFonts w:ascii="Century Gothic" w:hAnsi="Century Gothic" w:cs="Arial"/>
          <w:b/>
          <w:bCs/>
          <w:sz w:val="22"/>
          <w:szCs w:val="22"/>
        </w:rPr>
        <w:t>881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B0966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B0966">
        <w:rPr>
          <w:rFonts w:ascii="Century Gothic" w:hAnsi="Century Gothic" w:cs="Arial"/>
          <w:bCs/>
          <w:sz w:val="22"/>
          <w:szCs w:val="22"/>
        </w:rPr>
        <w:t>12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3D6A" w:rsidRPr="007F2120">
        <w:rPr>
          <w:rFonts w:ascii="Century Gothic" w:hAnsi="Century Gothic" w:cs="Arial"/>
          <w:b/>
          <w:bCs/>
          <w:sz w:val="22"/>
          <w:szCs w:val="22"/>
        </w:rPr>
        <w:t>1</w:t>
      </w:r>
      <w:r w:rsidR="007F2120" w:rsidRPr="007F2120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7F21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7F2120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7F21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F21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F212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F212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C794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05D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0BD2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2025-03-13T08:00:00Z</dcterms:created>
  <dcterms:modified xsi:type="dcterms:W3CDTF">2025-03-13T08:01:00Z</dcterms:modified>
</cp:coreProperties>
</file>