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73623113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3103D190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24EE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B2342">
        <w:rPr>
          <w:rFonts w:ascii="Century Gothic" w:hAnsi="Century Gothic"/>
          <w:b/>
          <w:sz w:val="22"/>
          <w:szCs w:val="22"/>
          <w:u w:val="single"/>
        </w:rPr>
        <w:t>ΙΑΤΛΙΚΗΣ ΓΛΩΣΣΑ ΚΑΙ ΦΙΛΟΛΟΓΙΑΣ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7C3E4B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7C3E4B">
        <w:rPr>
          <w:rFonts w:ascii="Century Gothic" w:hAnsi="Century Gothic"/>
          <w:b/>
          <w:sz w:val="22"/>
          <w:szCs w:val="22"/>
          <w:u w:val="single"/>
        </w:rPr>
        <w:t>9</w:t>
      </w:r>
      <w:r w:rsidR="000B2342">
        <w:rPr>
          <w:rFonts w:ascii="Century Gothic" w:hAnsi="Century Gothic"/>
          <w:b/>
          <w:sz w:val="22"/>
          <w:szCs w:val="22"/>
          <w:u w:val="single"/>
        </w:rPr>
        <w:t>7963</w:t>
      </w:r>
      <w:r w:rsidRPr="007C3E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e</w:t>
      </w:r>
      <w:r w:rsidRPr="007C3E4B">
        <w:rPr>
          <w:rStyle w:val="-"/>
          <w:b/>
          <w:color w:val="auto"/>
          <w:shd w:val="clear" w:color="auto" w:fill="F7F7F7"/>
        </w:rPr>
        <w:t>-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7C3E4B">
        <w:rPr>
          <w:rStyle w:val="-"/>
          <w:b/>
          <w:color w:val="auto"/>
          <w:shd w:val="clear" w:color="auto" w:fill="F7F7F7"/>
        </w:rPr>
        <w:t>:</w:t>
      </w:r>
      <w:r w:rsidR="00ED5F61" w:rsidRPr="007C3E4B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7C3E4B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0B2342" w:rsidRPr="0072134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eleont</w:t>
        </w:r>
        <w:r w:rsidR="000B2342" w:rsidRPr="0072134B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B2342" w:rsidRPr="0072134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itl</w:t>
        </w:r>
        <w:r w:rsidR="000B2342" w:rsidRPr="0072134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B2342" w:rsidRPr="0072134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0B2342" w:rsidRPr="0072134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B2342" w:rsidRPr="0072134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29C7F523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>επίκουρου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0B2342">
        <w:rPr>
          <w:rFonts w:ascii="Century Gothic" w:hAnsi="Century Gothic"/>
          <w:sz w:val="22"/>
          <w:szCs w:val="22"/>
        </w:rPr>
        <w:t>Διδασκαλία της Ιταλικής ως Ξένης Γλώσσας και Στοιχείων του Ιταλικού Πολιτισμού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3E946A5F" w:rsidR="00F130F5" w:rsidRPr="003927F0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964FFF">
        <w:rPr>
          <w:rFonts w:ascii="Century Gothic" w:hAnsi="Century Gothic"/>
          <w:sz w:val="22"/>
          <w:szCs w:val="22"/>
          <w:u w:val="single"/>
        </w:rPr>
        <w:t>ΑΡΡ 3</w:t>
      </w:r>
      <w:r w:rsidR="0009231E" w:rsidRPr="00964FFF">
        <w:rPr>
          <w:rFonts w:ascii="Century Gothic" w:hAnsi="Century Gothic"/>
          <w:sz w:val="22"/>
          <w:szCs w:val="22"/>
          <w:u w:val="single"/>
        </w:rPr>
        <w:t>3</w:t>
      </w:r>
      <w:r w:rsidR="00964FFF" w:rsidRPr="00964FFF">
        <w:rPr>
          <w:rFonts w:ascii="Century Gothic" w:hAnsi="Century Gothic"/>
          <w:sz w:val="22"/>
          <w:szCs w:val="22"/>
          <w:u w:val="single"/>
        </w:rPr>
        <w:t>522</w:t>
      </w:r>
      <w:r w:rsidRPr="00964FFF">
        <w:rPr>
          <w:rFonts w:ascii="Century Gothic" w:hAnsi="Century Gothic"/>
          <w:sz w:val="22"/>
          <w:szCs w:val="22"/>
          <w:u w:val="single"/>
        </w:rPr>
        <w:t>)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8152AF6" w14:textId="21D403E0" w:rsidR="00677D3A" w:rsidRPr="000A2AC7" w:rsidRDefault="00677D3A" w:rsidP="00677D3A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ΗΛΕΚΤΡΟΛΟΓΩΝ ΜΗΧΑΝΙΚΩΝ ΚΑΙ ΜΗΧΑΝΙΚΩΝ </w:t>
      </w:r>
      <w:r w:rsidR="00124E6C">
        <w:rPr>
          <w:rFonts w:ascii="Century Gothic" w:hAnsi="Century Gothic"/>
          <w:b/>
          <w:sz w:val="22"/>
          <w:szCs w:val="22"/>
          <w:u w:val="single"/>
        </w:rPr>
        <w:t>Υ</w:t>
      </w:r>
      <w:r>
        <w:rPr>
          <w:rFonts w:ascii="Century Gothic" w:hAnsi="Century Gothic"/>
          <w:b/>
          <w:sz w:val="22"/>
          <w:szCs w:val="22"/>
          <w:u w:val="single"/>
        </w:rPr>
        <w:t>ΠΟΛΟΓΙΣΤΏΝ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 w:rsidR="00124E6C">
        <w:rPr>
          <w:rFonts w:ascii="Century Gothic" w:hAnsi="Century Gothic"/>
          <w:b/>
          <w:sz w:val="22"/>
          <w:szCs w:val="22"/>
          <w:u w:val="single"/>
        </w:rPr>
        <w:t>6395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124E6C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ece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24E6C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F1DCCB2" w14:textId="77777777" w:rsidR="00677D3A" w:rsidRPr="000A2AC7" w:rsidRDefault="00677D3A" w:rsidP="00677D3A">
      <w:pPr>
        <w:pStyle w:val="a6"/>
      </w:pPr>
    </w:p>
    <w:p w14:paraId="3542C4BF" w14:textId="5CCDB38B" w:rsidR="00677D3A" w:rsidRPr="000A2AC7" w:rsidRDefault="00677D3A" w:rsidP="00677D3A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E75C4C">
        <w:rPr>
          <w:rFonts w:ascii="Century Gothic" w:hAnsi="Century Gothic"/>
          <w:sz w:val="22"/>
          <w:szCs w:val="22"/>
        </w:rPr>
        <w:t xml:space="preserve"> αναπληρωτή καθηγητή ή 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E75C4C">
        <w:rPr>
          <w:rFonts w:ascii="Century Gothic" w:hAnsi="Century Gothic"/>
          <w:sz w:val="22"/>
          <w:szCs w:val="22"/>
        </w:rPr>
        <w:t>Ηλεκτρομαγνητικά Κυματικά Φαινόμενα σε Υψηλές Συχνότητες και Εφαρμογές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D82A56F" w14:textId="5E20731B" w:rsidR="00677D3A" w:rsidRDefault="00677D3A" w:rsidP="00677D3A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7216EC">
        <w:rPr>
          <w:rFonts w:ascii="Century Gothic" w:hAnsi="Century Gothic"/>
          <w:sz w:val="22"/>
          <w:szCs w:val="22"/>
        </w:rPr>
        <w:t xml:space="preserve">για αναπληρωτή </w:t>
      </w:r>
      <w:r w:rsidRPr="00FA0B77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FA0B77">
        <w:rPr>
          <w:rFonts w:ascii="Century Gothic" w:hAnsi="Century Gothic"/>
          <w:sz w:val="22"/>
          <w:szCs w:val="22"/>
          <w:u w:val="single"/>
        </w:rPr>
        <w:t>33523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5E4DB946" w14:textId="6D7DE91B" w:rsidR="00210E19" w:rsidRPr="003927F0" w:rsidRDefault="00210E19" w:rsidP="00210E19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 w:rsidR="007216EC">
        <w:rPr>
          <w:rFonts w:ascii="Century Gothic" w:hAnsi="Century Gothic"/>
          <w:sz w:val="22"/>
          <w:szCs w:val="22"/>
        </w:rPr>
        <w:t xml:space="preserve"> για επίκουρο</w:t>
      </w:r>
      <w:r w:rsidRPr="007D3865">
        <w:rPr>
          <w:rFonts w:ascii="Century Gothic" w:hAnsi="Century Gothic"/>
          <w:sz w:val="22"/>
          <w:szCs w:val="22"/>
        </w:rPr>
        <w:t xml:space="preserve"> </w:t>
      </w:r>
      <w:r w:rsidRPr="00FA0B77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FA0B77">
        <w:rPr>
          <w:rFonts w:ascii="Century Gothic" w:hAnsi="Century Gothic"/>
          <w:sz w:val="22"/>
          <w:szCs w:val="22"/>
          <w:u w:val="single"/>
        </w:rPr>
        <w:t>33524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48D5EB30" w14:textId="77777777" w:rsidR="00210E19" w:rsidRPr="003927F0" w:rsidRDefault="00210E19" w:rsidP="00677D3A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6C265F5B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24E6C">
        <w:rPr>
          <w:rFonts w:ascii="Century Gothic" w:hAnsi="Century Gothic" w:cs="Arial"/>
          <w:b/>
          <w:bCs/>
          <w:sz w:val="22"/>
          <w:szCs w:val="22"/>
        </w:rPr>
        <w:t>9</w:t>
      </w:r>
      <w:r w:rsidR="00E75C4C">
        <w:rPr>
          <w:rFonts w:ascii="Century Gothic" w:hAnsi="Century Gothic" w:cs="Arial"/>
          <w:b/>
          <w:bCs/>
          <w:sz w:val="22"/>
          <w:szCs w:val="22"/>
        </w:rPr>
        <w:t>44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12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6023" w:rsidRPr="00436023">
        <w:rPr>
          <w:rFonts w:ascii="Century Gothic" w:hAnsi="Century Gothic" w:cs="Arial"/>
          <w:b/>
          <w:bCs/>
          <w:sz w:val="22"/>
          <w:szCs w:val="22"/>
        </w:rPr>
        <w:t>21</w:t>
      </w:r>
      <w:r w:rsidR="00A26F1F" w:rsidRPr="004360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436023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4360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36023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436023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436023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3"/>
    <w:rsid w:val="00434EFB"/>
    <w:rsid w:val="00435AB8"/>
    <w:rsid w:val="00435B2B"/>
    <w:rsid w:val="00436023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DF7072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2B36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ont@itl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ce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1419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2023-04-19T10:33:00Z</dcterms:created>
  <dcterms:modified xsi:type="dcterms:W3CDTF">2023-04-19T10:33:00Z</dcterms:modified>
</cp:coreProperties>
</file>